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240" w:lineRule="auto"/>
        <w:rPr/>
      </w:pPr>
      <w:r w:rsidDel="00000000" w:rsidR="00000000" w:rsidRPr="00000000">
        <w:rPr>
          <w:rtl w:val="0"/>
        </w:rPr>
        <w:t xml:space="preserve">Jira Integration for Jobs Management</w:t>
        <w:br w:type="textWrapping"/>
      </w:r>
      <w:r w:rsidDel="00000000" w:rsidR="00000000" w:rsidRPr="00000000">
        <w:rPr>
          <w:rFonts w:ascii="Arial" w:cs="Arial" w:eastAsia="Arial" w:hAnsi="Arial"/>
          <w:rtl w:val="0"/>
        </w:rPr>
        <w:t xml:space="preserve">Integration Setup Questionnaire</w:t>
      </w: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Fonts w:ascii="Arial" w:cs="Arial" w:eastAsia="Arial" w:hAnsi="Arial"/>
          <w:sz w:val="22"/>
          <w:szCs w:val="22"/>
          <w:rtl w:val="0"/>
        </w:rPr>
        <w:t xml:space="preserve">Once enabled, this integration creates and updates a Jira issue for every Smartling translation job in the projects you configure, so your localization work shows up alongside the rest of your team’s tickets.</w:t>
      </w:r>
      <w:r w:rsidDel="00000000" w:rsidR="00000000" w:rsidRPr="00000000">
        <w:rPr>
          <w:rtl w:val="0"/>
        </w:rPr>
      </w:r>
    </w:p>
    <w:p w:rsidR="00000000" w:rsidDel="00000000" w:rsidP="00000000" w:rsidRDefault="00000000" w:rsidRPr="00000000" w14:paraId="00000003">
      <w:pPr>
        <w:spacing w:after="120" w:lineRule="auto"/>
        <w:rPr/>
      </w:pPr>
      <w:r w:rsidDel="00000000" w:rsidR="00000000" w:rsidRPr="00000000">
        <w:rPr>
          <w:rFonts w:ascii="Arial" w:cs="Arial" w:eastAsia="Arial" w:hAnsi="Arial"/>
          <w:sz w:val="22"/>
          <w:szCs w:val="22"/>
          <w:rtl w:val="0"/>
        </w:rPr>
        <w:t xml:space="preserve">Before we can turn the integration on, we need a few details about </w:t>
      </w:r>
      <w:r w:rsidDel="00000000" w:rsidR="00000000" w:rsidRPr="00000000">
        <w:rPr>
          <w:rFonts w:ascii="Arial" w:cs="Arial" w:eastAsia="Arial" w:hAnsi="Arial"/>
          <w:b w:val="1"/>
          <w:bCs w:val="1"/>
          <w:sz w:val="22"/>
          <w:szCs w:val="22"/>
          <w:rtl w:val="0"/>
        </w:rPr>
        <w:t xml:space="preserve">how you want Smartling data to appear in Jira</w:t>
      </w:r>
      <w:r w:rsidDel="00000000" w:rsidR="00000000" w:rsidRPr="00000000">
        <w:rPr>
          <w:rFonts w:ascii="Arial" w:cs="Arial" w:eastAsia="Arial" w:hAnsi="Arial"/>
          <w:sz w:val="22"/>
          <w:szCs w:val="22"/>
          <w:rtl w:val="0"/>
        </w:rPr>
        <w:t xml:space="preserve">. Smartling does not apply any defaults of its own: every Jira field you want populated on the created issue must be explicitly mapped below. Fields you do not map will not be sent to Jira at all — though Jira itself may still fill in its own server-side defaults for those fields (for example, a default </w:t>
      </w:r>
      <w:r w:rsidDel="00000000" w:rsidR="00000000" w:rsidRPr="00000000">
        <w:rPr>
          <w:rFonts w:ascii="Arial" w:cs="Arial" w:eastAsia="Arial" w:hAnsi="Arial"/>
          <w:i w:val="1"/>
          <w:iCs w:val="1"/>
          <w:sz w:val="22"/>
          <w:szCs w:val="22"/>
          <w:rtl w:val="0"/>
        </w:rPr>
        <w:t xml:space="preserve">Priority</w:t>
      </w:r>
      <w:r w:rsidDel="00000000" w:rsidR="00000000" w:rsidRPr="00000000">
        <w:rPr>
          <w:rFonts w:ascii="Arial" w:cs="Arial" w:eastAsia="Arial" w:hAnsi="Arial"/>
          <w:sz w:val="22"/>
          <w:szCs w:val="22"/>
          <w:rtl w:val="0"/>
        </w:rPr>
        <w:t xml:space="preserve"> set by your project’s field configuration).</w:t>
      </w:r>
      <w:r w:rsidDel="00000000" w:rsidR="00000000" w:rsidRPr="00000000">
        <w:rPr>
          <w:rtl w:val="0"/>
        </w:rPr>
      </w:r>
    </w:p>
    <w:p w:rsidR="00000000" w:rsidDel="00000000" w:rsidP="00000000" w:rsidRDefault="00000000" w:rsidRPr="00000000" w14:paraId="00000004">
      <w:pPr>
        <w:spacing w:after="120" w:lineRule="auto"/>
        <w:rPr/>
      </w:pPr>
      <w:r w:rsidDel="00000000" w:rsidR="00000000" w:rsidRPr="00000000">
        <w:rPr>
          <w:rFonts w:ascii="Arial" w:cs="Arial" w:eastAsia="Arial" w:hAnsi="Arial"/>
          <w:sz w:val="22"/>
          <w:szCs w:val="22"/>
          <w:rtl w:val="0"/>
        </w:rPr>
        <w:t xml:space="preserve">For Jira fields that are required to create an issue (at minimum </w:t>
      </w:r>
      <w:r w:rsidDel="00000000" w:rsidR="00000000" w:rsidRPr="00000000">
        <w:rPr>
          <w:rFonts w:ascii="Arial" w:cs="Arial" w:eastAsia="Arial" w:hAnsi="Arial"/>
          <w:i w:val="1"/>
          <w:iCs w:val="1"/>
          <w:sz w:val="22"/>
          <w:szCs w:val="22"/>
          <w:rtl w:val="0"/>
        </w:rPr>
        <w:t xml:space="preserve">Project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Issue Type</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Summary</w:t>
      </w:r>
      <w:r w:rsidDel="00000000" w:rsidR="00000000" w:rsidRPr="00000000">
        <w:rPr>
          <w:rFonts w:ascii="Arial" w:cs="Arial" w:eastAsia="Arial" w:hAnsi="Arial"/>
          <w:sz w:val="22"/>
          <w:szCs w:val="22"/>
          <w:rtl w:val="0"/>
        </w:rPr>
        <w:t xml:space="preserve">) and any additional fields your workflow marks as required, a mapping </w:t>
      </w:r>
      <w:r w:rsidDel="00000000" w:rsidR="00000000" w:rsidRPr="00000000">
        <w:rPr>
          <w:rFonts w:ascii="Arial" w:cs="Arial" w:eastAsia="Arial" w:hAnsi="Arial"/>
          <w:b w:val="1"/>
          <w:bCs w:val="1"/>
          <w:sz w:val="22"/>
          <w:szCs w:val="22"/>
          <w:rtl w:val="0"/>
        </w:rPr>
        <w:t xml:space="preserve">must</w:t>
      </w:r>
      <w:r w:rsidDel="00000000" w:rsidR="00000000" w:rsidRPr="00000000">
        <w:rPr>
          <w:rFonts w:ascii="Arial" w:cs="Arial" w:eastAsia="Arial" w:hAnsi="Arial"/>
          <w:sz w:val="22"/>
          <w:szCs w:val="22"/>
          <w:rtl w:val="0"/>
        </w:rPr>
        <w:t xml:space="preserve"> be provided, or issue creation will fail.</w:t>
      </w:r>
      <w:r w:rsidDel="00000000" w:rsidR="00000000" w:rsidRPr="00000000">
        <w:rPr>
          <w:rtl w:val="0"/>
        </w:rPr>
      </w:r>
    </w:p>
    <w:p w:rsidR="00000000" w:rsidDel="00000000" w:rsidP="00000000" w:rsidRDefault="00000000" w:rsidRPr="00000000" w14:paraId="00000005">
      <w:pPr>
        <w:spacing w:after="120" w:lineRule="auto"/>
        <w:rPr/>
      </w:pPr>
      <w:r w:rsidDel="00000000" w:rsidR="00000000" w:rsidRPr="00000000">
        <w:rPr>
          <w:rFonts w:ascii="Arial" w:cs="Arial" w:eastAsia="Arial" w:hAnsi="Arial"/>
          <w:sz w:val="22"/>
          <w:szCs w:val="22"/>
          <w:rtl w:val="0"/>
        </w:rPr>
        <w:t xml:space="preserve">Please fill in the answers below and send this completed document back to your Smartling contact. A Smartling engineer will use your answers to configure the integration workflow on your behalf. If anything is unclear, leave the field blank and add a note — we will follow up rather than guess.</w:t>
      </w:r>
      <w:r w:rsidDel="00000000" w:rsidR="00000000" w:rsidRPr="00000000">
        <w:rPr>
          <w:rtl w:val="0"/>
        </w:rPr>
      </w:r>
    </w:p>
    <w:p w:rsidR="00000000" w:rsidDel="00000000" w:rsidP="00000000" w:rsidRDefault="00000000" w:rsidRPr="00000000" w14:paraId="00000006">
      <w:pPr>
        <w:pBdr>
          <w:left w:color="bbbbbb" w:space="8" w:sz="6" w:val="single"/>
        </w:pBdr>
        <w:spacing w:after="120" w:lineRule="auto"/>
        <w:ind w:left="400" w:firstLine="0"/>
        <w:rPr/>
      </w:pPr>
      <w:r w:rsidDel="00000000" w:rsidR="00000000" w:rsidRPr="00000000">
        <w:rPr>
          <w:rFonts w:ascii="Arial" w:cs="Arial" w:eastAsia="Arial" w:hAnsi="Arial"/>
          <w:b w:val="1"/>
          <w:bCs w:val="1"/>
          <w:sz w:val="22"/>
          <w:szCs w:val="22"/>
          <w:rtl w:val="0"/>
        </w:rPr>
        <w:t xml:space="preserve">Jira connection is configured separately.</w:t>
      </w:r>
      <w:r w:rsidDel="00000000" w:rsidR="00000000" w:rsidRPr="00000000">
        <w:rPr>
          <w:rFonts w:ascii="Arial" w:cs="Arial" w:eastAsia="Arial" w:hAnsi="Arial"/>
          <w:sz w:val="22"/>
          <w:szCs w:val="22"/>
          <w:rtl w:val="0"/>
        </w:rPr>
        <w:t xml:space="preserve"> You will enter the Jira URL, user email, and API token directly into the Smartling </w:t>
      </w:r>
      <w:r w:rsidDel="00000000" w:rsidR="00000000" w:rsidRPr="00000000">
        <w:rPr>
          <w:rtl w:val="0"/>
        </w:rPr>
        <w:t xml:space="preserve">d</w:t>
      </w:r>
      <w:r w:rsidDel="00000000" w:rsidR="00000000" w:rsidRPr="00000000">
        <w:rPr>
          <w:rFonts w:ascii="Arial" w:cs="Arial" w:eastAsia="Arial" w:hAnsi="Arial"/>
          <w:sz w:val="22"/>
          <w:szCs w:val="22"/>
          <w:rtl w:val="0"/>
        </w:rPr>
        <w:t xml:space="preserve">ashboard’s </w:t>
      </w:r>
      <w:r w:rsidDel="00000000" w:rsidR="00000000" w:rsidRPr="00000000">
        <w:rPr>
          <w:rFonts w:ascii="Arial" w:cs="Arial" w:eastAsia="Arial" w:hAnsi="Arial"/>
          <w:i w:val="1"/>
          <w:iCs w:val="1"/>
          <w:sz w:val="22"/>
          <w:szCs w:val="22"/>
          <w:rtl w:val="0"/>
        </w:rPr>
        <w:t xml:space="preserve">Connect to Jira</w:t>
      </w:r>
      <w:r w:rsidDel="00000000" w:rsidR="00000000" w:rsidRPr="00000000">
        <w:rPr>
          <w:rFonts w:ascii="Arial" w:cs="Arial" w:eastAsia="Arial" w:hAnsi="Arial"/>
          <w:sz w:val="22"/>
          <w:szCs w:val="22"/>
          <w:rtl w:val="0"/>
        </w:rPr>
        <w:t xml:space="preserve"> dialog — those values are not needed in this questionnaire. We strongly recommend using a dedicated </w:t>
      </w:r>
      <w:r w:rsidDel="00000000" w:rsidR="00000000" w:rsidRPr="00000000">
        <w:rPr>
          <w:rFonts w:ascii="Arial" w:cs="Arial" w:eastAsia="Arial" w:hAnsi="Arial"/>
          <w:b w:val="1"/>
          <w:bCs w:val="1"/>
          <w:sz w:val="22"/>
          <w:szCs w:val="22"/>
          <w:rtl w:val="0"/>
        </w:rPr>
        <w:t xml:space="preserve">Jira service account</w:t>
      </w:r>
      <w:r w:rsidDel="00000000" w:rsidR="00000000" w:rsidRPr="00000000">
        <w:rPr>
          <w:rFonts w:ascii="Arial" w:cs="Arial" w:eastAsia="Arial" w:hAnsi="Arial"/>
          <w:sz w:val="22"/>
          <w:szCs w:val="22"/>
          <w:rtl w:val="0"/>
        </w:rPr>
        <w:t xml:space="preserve"> (bot user) for the connection rather than an individual’s account: issues will be </w:t>
      </w:r>
      <w:r w:rsidDel="00000000" w:rsidR="00000000" w:rsidRPr="00000000">
        <w:rPr>
          <w:rFonts w:ascii="Arial" w:cs="Arial" w:eastAsia="Arial" w:hAnsi="Arial"/>
          <w:i w:val="1"/>
          <w:iCs w:val="1"/>
          <w:sz w:val="22"/>
          <w:szCs w:val="22"/>
          <w:rtl w:val="0"/>
        </w:rPr>
        <w:t xml:space="preserve">created by</w:t>
      </w:r>
      <w:r w:rsidDel="00000000" w:rsidR="00000000" w:rsidRPr="00000000">
        <w:rPr>
          <w:rFonts w:ascii="Arial" w:cs="Arial" w:eastAsia="Arial" w:hAnsi="Arial"/>
          <w:sz w:val="22"/>
          <w:szCs w:val="22"/>
          <w:rtl w:val="0"/>
        </w:rPr>
        <w:t xml:space="preserve"> this user, and it must have the following permissions in the target project: </w:t>
      </w:r>
      <w:r w:rsidDel="00000000" w:rsidR="00000000" w:rsidRPr="00000000">
        <w:rPr>
          <w:rFonts w:ascii="Arial" w:cs="Arial" w:eastAsia="Arial" w:hAnsi="Arial"/>
          <w:b w:val="1"/>
          <w:bCs w:val="1"/>
          <w:sz w:val="22"/>
          <w:szCs w:val="22"/>
          <w:rtl w:val="0"/>
        </w:rPr>
        <w:t xml:space="preserve">Browse Projects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Create Issues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Edit Issues</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b w:val="1"/>
          <w:bCs w:val="1"/>
          <w:sz w:val="22"/>
          <w:szCs w:val="22"/>
          <w:rtl w:val="0"/>
        </w:rPr>
        <w:t xml:space="preserve">Transition Issues</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7">
      <w:pPr>
        <w:pBdr>
          <w:bottom w:color="cccccc" w:space="1" w:sz="6" w:val="single"/>
        </w:pBdr>
        <w:spacing w:after="200" w:before="200" w:lineRule="auto"/>
        <w:rPr/>
      </w:pPr>
      <w:r w:rsidDel="00000000" w:rsidR="00000000" w:rsidRPr="00000000">
        <w:rPr>
          <w:rtl w:val="0"/>
        </w:rPr>
      </w:r>
    </w:p>
    <w:p w:rsidR="00000000" w:rsidDel="00000000" w:rsidP="00000000" w:rsidRDefault="00000000" w:rsidRPr="00000000" w14:paraId="00000008">
      <w:pPr>
        <w:pStyle w:val="Heading2"/>
        <w:spacing w:after="120" w:before="240" w:lineRule="auto"/>
        <w:rPr/>
      </w:pPr>
      <w:r w:rsidDel="00000000" w:rsidR="00000000" w:rsidRPr="00000000">
        <w:rPr>
          <w:rFonts w:ascii="Arial" w:cs="Arial" w:eastAsia="Arial" w:hAnsi="Arial"/>
          <w:rtl w:val="0"/>
        </w:rPr>
        <w:t xml:space="preserve">1. Jira issue field mapping</w:t>
      </w:r>
      <w:r w:rsidDel="00000000" w:rsidR="00000000" w:rsidRPr="00000000">
        <w:rPr>
          <w:rtl w:val="0"/>
        </w:rPr>
      </w:r>
    </w:p>
    <w:p w:rsidR="00000000" w:rsidDel="00000000" w:rsidP="00000000" w:rsidRDefault="00000000" w:rsidRPr="00000000" w14:paraId="00000009">
      <w:pPr>
        <w:spacing w:after="120" w:lineRule="auto"/>
        <w:rPr/>
      </w:pPr>
      <w:r w:rsidDel="00000000" w:rsidR="00000000" w:rsidRPr="00000000">
        <w:rPr>
          <w:rFonts w:ascii="Arial" w:cs="Arial" w:eastAsia="Arial" w:hAnsi="Arial"/>
          <w:sz w:val="22"/>
          <w:szCs w:val="22"/>
          <w:rtl w:val="0"/>
        </w:rPr>
        <w:t xml:space="preserve">For every Jira field you want populated on the created issue, fill in a row in the table below. You can map any Jira field — system fields (like </w:t>
      </w:r>
      <w:r w:rsidDel="00000000" w:rsidR="00000000" w:rsidRPr="00000000">
        <w:rPr>
          <w:rFonts w:ascii="Arial" w:cs="Arial" w:eastAsia="Arial" w:hAnsi="Arial"/>
          <w:i w:val="1"/>
          <w:iCs w:val="1"/>
          <w:sz w:val="22"/>
          <w:szCs w:val="22"/>
          <w:rtl w:val="0"/>
        </w:rPr>
        <w:t xml:space="preserve">Project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Summary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Priority</w:t>
      </w:r>
      <w:r w:rsidDel="00000000" w:rsidR="00000000" w:rsidRPr="00000000">
        <w:rPr>
          <w:rFonts w:ascii="Arial" w:cs="Arial" w:eastAsia="Arial" w:hAnsi="Arial"/>
          <w:sz w:val="22"/>
          <w:szCs w:val="22"/>
          <w:rtl w:val="0"/>
        </w:rPr>
        <w:t xml:space="preserve">) and custom fields alike.</w:t>
      </w:r>
      <w:r w:rsidDel="00000000" w:rsidR="00000000" w:rsidRPr="00000000">
        <w:rPr>
          <w:rtl w:val="0"/>
        </w:rPr>
      </w:r>
    </w:p>
    <w:p w:rsidR="00000000" w:rsidDel="00000000" w:rsidP="00000000" w:rsidRDefault="00000000" w:rsidRPr="00000000" w14:paraId="0000000A">
      <w:pPr>
        <w:spacing w:after="120" w:lineRule="auto"/>
        <w:rPr/>
      </w:pPr>
      <w:r w:rsidDel="00000000" w:rsidR="00000000" w:rsidRPr="00000000">
        <w:rPr>
          <w:rFonts w:ascii="Arial" w:cs="Arial" w:eastAsia="Arial" w:hAnsi="Arial"/>
          <w:sz w:val="22"/>
          <w:szCs w:val="22"/>
          <w:rtl w:val="0"/>
        </w:rPr>
        <w:t xml:space="preserve">A mapping can be any of:</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static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value — a fixed string, e.g.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LOC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project key or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Smartling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a label;</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dynamic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value — read from the Smartling payload using a placeholder in curly braces, e.g.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{job.jobName}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{job.dueDate}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{project.projectName}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(see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Appendix 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the full list of available fields);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template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static text combined with one or more placeholders, e.g.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[Smartling job] {job.jobName}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list mapping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list-valued Jira fields (Labels, multi-select custom fields, etc.) — provide one or more entries; each entry can itself be static or dynamic.</w:t>
      </w:r>
    </w:p>
    <w:p w:rsidR="00000000" w:rsidDel="00000000" w:rsidP="00000000" w:rsidRDefault="00000000" w:rsidRPr="00000000" w14:paraId="0000000F">
      <w:pPr>
        <w:spacing w:after="120" w:lineRule="auto"/>
        <w:rPr/>
      </w:pPr>
      <w:r w:rsidDel="00000000" w:rsidR="00000000" w:rsidRPr="00000000">
        <w:rPr>
          <w:rFonts w:ascii="Arial" w:cs="Arial" w:eastAsia="Arial" w:hAnsi="Arial"/>
          <w:sz w:val="22"/>
          <w:szCs w:val="22"/>
          <w:rtl w:val="0"/>
        </w:rPr>
        <w:t xml:space="preserve">See </w:t>
      </w:r>
      <w:r w:rsidDel="00000000" w:rsidR="00000000" w:rsidRPr="00000000">
        <w:rPr>
          <w:rFonts w:ascii="Arial" w:cs="Arial" w:eastAsia="Arial" w:hAnsi="Arial"/>
          <w:b w:val="1"/>
          <w:bCs w:val="1"/>
          <w:sz w:val="22"/>
          <w:szCs w:val="22"/>
          <w:rtl w:val="0"/>
        </w:rPr>
        <w:t xml:space="preserve">Appendix B</w:t>
      </w:r>
      <w:r w:rsidDel="00000000" w:rsidR="00000000" w:rsidRPr="00000000">
        <w:rPr>
          <w:rFonts w:ascii="Arial" w:cs="Arial" w:eastAsia="Arial" w:hAnsi="Arial"/>
          <w:sz w:val="22"/>
          <w:szCs w:val="22"/>
          <w:rtl w:val="0"/>
        </w:rPr>
        <w:t xml:space="preserve"> for worked examples of templates you can copy or adapt.</w:t>
      </w:r>
      <w:r w:rsidDel="00000000" w:rsidR="00000000" w:rsidRPr="00000000">
        <w:rPr>
          <w:rtl w:val="0"/>
        </w:rPr>
      </w:r>
    </w:p>
    <w:p w:rsidR="00000000" w:rsidDel="00000000" w:rsidP="00000000" w:rsidRDefault="00000000" w:rsidRPr="00000000" w14:paraId="00000010">
      <w:pPr>
        <w:pBdr>
          <w:left w:color="bbbbbb" w:space="8" w:sz="6" w:val="single"/>
        </w:pBdr>
        <w:spacing w:after="120" w:lineRule="auto"/>
        <w:ind w:left="400" w:firstLine="0"/>
        <w:rPr/>
      </w:pPr>
      <w:r w:rsidDel="00000000" w:rsidR="00000000" w:rsidRPr="00000000">
        <w:rPr>
          <w:rFonts w:ascii="Arial" w:cs="Arial" w:eastAsia="Arial" w:hAnsi="Arial"/>
          <w:b w:val="1"/>
          <w:bCs w:val="1"/>
          <w:sz w:val="22"/>
          <w:szCs w:val="22"/>
          <w:rtl w:val="0"/>
        </w:rPr>
        <w:t xml:space="preserve">Attachments.</w:t>
      </w:r>
      <w:r w:rsidDel="00000000" w:rsidR="00000000" w:rsidRPr="00000000">
        <w:rPr>
          <w:rFonts w:ascii="Arial" w:cs="Arial" w:eastAsia="Arial" w:hAnsi="Arial"/>
          <w:sz w:val="22"/>
          <w:szCs w:val="22"/>
          <w:rtl w:val="0"/>
        </w:rPr>
        <w:t xml:space="preserve"> The integration does </w:t>
      </w:r>
      <w:r w:rsidDel="00000000" w:rsidR="00000000" w:rsidRPr="00000000">
        <w:rPr>
          <w:rFonts w:ascii="Arial" w:cs="Arial" w:eastAsia="Arial" w:hAnsi="Arial"/>
          <w:b w:val="1"/>
          <w:bCs w:val="1"/>
          <w:sz w:val="22"/>
          <w:szCs w:val="22"/>
          <w:rtl w:val="0"/>
        </w:rPr>
        <w:t xml:space="preserve">not</w:t>
      </w:r>
      <w:r w:rsidDel="00000000" w:rsidR="00000000" w:rsidRPr="00000000">
        <w:rPr>
          <w:rFonts w:ascii="Arial" w:cs="Arial" w:eastAsia="Arial" w:hAnsi="Arial"/>
          <w:sz w:val="22"/>
          <w:szCs w:val="22"/>
          <w:rtl w:val="0"/>
        </w:rPr>
        <w:t xml:space="preserve"> upload files as Jira attachments. If you want Smartling job attachments to show up on the Jira issue, reference </w:t>
      </w:r>
      <w:r w:rsidDel="00000000" w:rsidR="00000000" w:rsidRPr="00000000">
        <w:rPr>
          <w:rFonts w:ascii="Courier New" w:cs="Courier New" w:eastAsia="Courier New" w:hAnsi="Courier New"/>
          <w:sz w:val="20"/>
          <w:szCs w:val="20"/>
          <w:rtl w:val="0"/>
        </w:rPr>
        <w:t xml:space="preserve">attachments[]</w:t>
      </w:r>
      <w:r w:rsidDel="00000000" w:rsidR="00000000" w:rsidRPr="00000000">
        <w:rPr>
          <w:rFonts w:ascii="Arial" w:cs="Arial" w:eastAsia="Arial" w:hAnsi="Arial"/>
          <w:sz w:val="22"/>
          <w:szCs w:val="22"/>
          <w:rtl w:val="0"/>
        </w:rPr>
        <w:t xml:space="preserve"> inside a text-valued field mapping (typically </w:t>
      </w:r>
      <w:r w:rsidDel="00000000" w:rsidR="00000000" w:rsidRPr="00000000">
        <w:rPr>
          <w:rFonts w:ascii="Arial" w:cs="Arial" w:eastAsia="Arial" w:hAnsi="Arial"/>
          <w:i w:val="1"/>
          <w:iCs w:val="1"/>
          <w:sz w:val="22"/>
          <w:szCs w:val="22"/>
          <w:rtl w:val="0"/>
        </w:rPr>
        <w:t xml:space="preserve">Description</w:t>
      </w:r>
      <w:r w:rsidDel="00000000" w:rsidR="00000000" w:rsidRPr="00000000">
        <w:rPr>
          <w:rFonts w:ascii="Arial" w:cs="Arial" w:eastAsia="Arial" w:hAnsi="Arial"/>
          <w:sz w:val="22"/>
          <w:szCs w:val="22"/>
          <w:rtl w:val="0"/>
        </w:rPr>
        <w:t xml:space="preserve">) — how they render (download links, a plain list of file names, a table, URLs only, etc.) is entirely up to how you write the template. See Appendix B for one worked example.</w:t>
      </w:r>
      <w:r w:rsidDel="00000000" w:rsidR="00000000" w:rsidRPr="00000000">
        <w:rPr>
          <w:rtl w:val="0"/>
        </w:rPr>
      </w:r>
    </w:p>
    <w:p w:rsidR="00000000" w:rsidDel="00000000" w:rsidP="00000000" w:rsidRDefault="00000000" w:rsidRPr="00000000" w14:paraId="00000011">
      <w:pPr>
        <w:spacing w:after="120" w:lineRule="auto"/>
        <w:rPr/>
      </w:pPr>
      <w:r w:rsidDel="00000000" w:rsidR="00000000" w:rsidRPr="00000000">
        <w:rPr>
          <w:rFonts w:ascii="Arial" w:cs="Arial" w:eastAsia="Arial" w:hAnsi="Arial"/>
          <w:sz w:val="22"/>
          <w:szCs w:val="22"/>
          <w:rtl w:val="0"/>
        </w:rPr>
        <w:t xml:space="preserve">The first three rows (</w:t>
      </w:r>
      <w:r w:rsidDel="00000000" w:rsidR="00000000" w:rsidRPr="00000000">
        <w:rPr>
          <w:rFonts w:ascii="Arial" w:cs="Arial" w:eastAsia="Arial" w:hAnsi="Arial"/>
          <w:i w:val="1"/>
          <w:iCs w:val="1"/>
          <w:sz w:val="22"/>
          <w:szCs w:val="22"/>
          <w:rtl w:val="0"/>
        </w:rPr>
        <w:t xml:space="preserve">Project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Issue Type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Summary</w:t>
      </w:r>
      <w:r w:rsidDel="00000000" w:rsidR="00000000" w:rsidRPr="00000000">
        <w:rPr>
          <w:rFonts w:ascii="Arial" w:cs="Arial" w:eastAsia="Arial" w:hAnsi="Arial"/>
          <w:sz w:val="22"/>
          <w:szCs w:val="22"/>
          <w:rtl w:val="0"/>
        </w:rPr>
        <w:t xml:space="preserve">) are required by Jira to create an issue — they </w:t>
      </w:r>
      <w:r w:rsidDel="00000000" w:rsidR="00000000" w:rsidRPr="00000000">
        <w:rPr>
          <w:rFonts w:ascii="Arial" w:cs="Arial" w:eastAsia="Arial" w:hAnsi="Arial"/>
          <w:b w:val="1"/>
          <w:bCs w:val="1"/>
          <w:sz w:val="22"/>
          <w:szCs w:val="22"/>
          <w:rtl w:val="0"/>
        </w:rPr>
        <w:t xml:space="preserve">must</w:t>
      </w:r>
      <w:r w:rsidDel="00000000" w:rsidR="00000000" w:rsidRPr="00000000">
        <w:rPr>
          <w:rFonts w:ascii="Arial" w:cs="Arial" w:eastAsia="Arial" w:hAnsi="Arial"/>
          <w:sz w:val="22"/>
          <w:szCs w:val="22"/>
          <w:rtl w:val="0"/>
        </w:rPr>
        <w:t xml:space="preserve"> be mapped. The remaining rows are common fields we see customers want populated; fill in the ones you want, leave the rest blank, delete rows you don’t need, and add rows at the bottom for any other Jira field you need (including custom fields).</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400"/>
        <w:gridCol w:w="1800"/>
        <w:gridCol w:w="3360"/>
        <w:tblGridChange w:id="0">
          <w:tblGrid>
            <w:gridCol w:w="1800"/>
            <w:gridCol w:w="2400"/>
            <w:gridCol w:w="1800"/>
            <w:gridCol w:w="33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12">
            <w:pPr>
              <w:rPr/>
            </w:pPr>
            <w:r w:rsidDel="00000000" w:rsidR="00000000" w:rsidRPr="00000000">
              <w:rPr>
                <w:rFonts w:ascii="Arial" w:cs="Arial" w:eastAsia="Arial" w:hAnsi="Arial"/>
                <w:b w:val="1"/>
                <w:bCs w:val="1"/>
                <w:sz w:val="20"/>
                <w:szCs w:val="20"/>
                <w:rtl w:val="0"/>
              </w:rPr>
              <w:t xml:space="preserve">Jira 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13">
            <w:pPr>
              <w:rPr/>
            </w:pPr>
            <w:r w:rsidDel="00000000" w:rsidR="00000000" w:rsidRPr="00000000">
              <w:rPr>
                <w:rFonts w:ascii="Arial" w:cs="Arial" w:eastAsia="Arial" w:hAnsi="Arial"/>
                <w:b w:val="1"/>
                <w:bCs w:val="1"/>
                <w:sz w:val="20"/>
                <w:szCs w:val="20"/>
                <w:rtl w:val="0"/>
              </w:rPr>
              <w:t xml:space="preserve">Custom field ID (leave blank for system fields)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14">
            <w:pPr>
              <w:rPr/>
            </w:pPr>
            <w:r w:rsidDel="00000000" w:rsidR="00000000" w:rsidRPr="00000000">
              <w:rPr>
                <w:rFonts w:ascii="Arial" w:cs="Arial" w:eastAsia="Arial" w:hAnsi="Arial"/>
                <w:b w:val="1"/>
                <w:bCs w:val="1"/>
                <w:sz w:val="20"/>
                <w:szCs w:val="20"/>
                <w:rtl w:val="0"/>
              </w:rPr>
              <w:t xml:space="preserve">Required?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15">
            <w:pPr>
              <w:rPr/>
            </w:pPr>
            <w:r w:rsidDel="00000000" w:rsidR="00000000" w:rsidRPr="00000000">
              <w:rPr>
                <w:rFonts w:ascii="Arial" w:cs="Arial" w:eastAsia="Arial" w:hAnsi="Arial"/>
                <w:b w:val="1"/>
                <w:bCs w:val="1"/>
                <w:sz w:val="20"/>
                <w:szCs w:val="20"/>
                <w:rtl w:val="0"/>
              </w:rPr>
              <w:t xml:space="preserve">Mapping (static / Smartling field / template)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16">
            <w:pPr>
              <w:rPr/>
            </w:pPr>
            <w:r w:rsidDel="00000000" w:rsidR="00000000" w:rsidRPr="00000000">
              <w:rPr>
                <w:rFonts w:ascii="Arial" w:cs="Arial" w:eastAsia="Arial" w:hAnsi="Arial"/>
                <w:sz w:val="20"/>
                <w:szCs w:val="20"/>
                <w:rtl w:val="0"/>
              </w:rPr>
              <w:t xml:space="preserve">Project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1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18">
            <w:pPr>
              <w:rPr/>
            </w:pP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(required by Jira)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1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1A">
            <w:pPr>
              <w:rPr/>
            </w:pPr>
            <w:r w:rsidDel="00000000" w:rsidR="00000000" w:rsidRPr="00000000">
              <w:rPr>
                <w:rFonts w:ascii="Arial" w:cs="Arial" w:eastAsia="Arial" w:hAnsi="Arial"/>
                <w:sz w:val="20"/>
                <w:szCs w:val="20"/>
                <w:rtl w:val="0"/>
              </w:rPr>
              <w:t xml:space="preserve">Issue 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1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1C">
            <w:pPr>
              <w:rPr/>
            </w:pP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(required by Jira)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1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1E">
            <w:pPr>
              <w:rPr/>
            </w:pPr>
            <w:r w:rsidDel="00000000" w:rsidR="00000000" w:rsidRPr="00000000">
              <w:rPr>
                <w:rFonts w:ascii="Arial" w:cs="Arial" w:eastAsia="Arial" w:hAnsi="Arial"/>
                <w:sz w:val="20"/>
                <w:szCs w:val="20"/>
                <w:rtl w:val="0"/>
              </w:rPr>
              <w:t xml:space="preserve">Summary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1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0">
            <w:pPr>
              <w:rPr/>
            </w:pPr>
            <w:r w:rsidDel="00000000" w:rsidR="00000000" w:rsidRPr="00000000">
              <w:rPr>
                <w:rFonts w:ascii="Arial" w:cs="Arial" w:eastAsia="Arial" w:hAnsi="Arial"/>
                <w:b w:val="1"/>
                <w:bCs w:val="1"/>
                <w:sz w:val="20"/>
                <w:szCs w:val="20"/>
                <w:rtl w:val="0"/>
              </w:rPr>
              <w:t xml:space="preserve">Yes</w:t>
            </w:r>
            <w:r w:rsidDel="00000000" w:rsidR="00000000" w:rsidRPr="00000000">
              <w:rPr>
                <w:rFonts w:ascii="Arial" w:cs="Arial" w:eastAsia="Arial" w:hAnsi="Arial"/>
                <w:sz w:val="20"/>
                <w:szCs w:val="20"/>
                <w:rtl w:val="0"/>
              </w:rPr>
              <w:t xml:space="preserve"> (required by Jira)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2">
            <w:pPr>
              <w:rPr/>
            </w:pPr>
            <w:r w:rsidDel="00000000" w:rsidR="00000000" w:rsidRPr="00000000">
              <w:rPr>
                <w:rFonts w:ascii="Arial" w:cs="Arial" w:eastAsia="Arial" w:hAnsi="Arial"/>
                <w:sz w:val="20"/>
                <w:szCs w:val="20"/>
                <w:rtl w:val="0"/>
              </w:rPr>
              <w:t xml:space="preserv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5">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6">
            <w:pPr>
              <w:rPr/>
            </w:pPr>
            <w:r w:rsidDel="00000000" w:rsidR="00000000" w:rsidRPr="00000000">
              <w:rPr>
                <w:rFonts w:ascii="Arial" w:cs="Arial" w:eastAsia="Arial" w:hAnsi="Arial"/>
                <w:sz w:val="20"/>
                <w:szCs w:val="20"/>
                <w:rtl w:val="0"/>
              </w:rPr>
              <w:t xml:space="preserve">Due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A">
            <w:pPr>
              <w:rPr/>
            </w:pPr>
            <w:r w:rsidDel="00000000" w:rsidR="00000000" w:rsidRPr="00000000">
              <w:rPr>
                <w:rFonts w:ascii="Arial" w:cs="Arial" w:eastAsia="Arial" w:hAnsi="Arial"/>
                <w:sz w:val="20"/>
                <w:szCs w:val="20"/>
                <w:rtl w:val="0"/>
              </w:rPr>
              <w:t xml:space="preserve">Priority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E">
            <w:pPr>
              <w:rPr/>
            </w:pPr>
            <w:r w:rsidDel="00000000" w:rsidR="00000000" w:rsidRPr="00000000">
              <w:rPr>
                <w:rFonts w:ascii="Arial" w:cs="Arial" w:eastAsia="Arial" w:hAnsi="Arial"/>
                <w:sz w:val="20"/>
                <w:szCs w:val="20"/>
                <w:rtl w:val="0"/>
              </w:rPr>
              <w:t xml:space="preserve">Labels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2F">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0">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2">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3">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4">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5">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6">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7">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8">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A">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B">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C">
            <w:pP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3D">
            <w:pPr>
              <w:rPr/>
            </w:pPr>
            <w:r w:rsidDel="00000000" w:rsidR="00000000" w:rsidRPr="00000000">
              <w:rPr>
                <w:rtl w:val="0"/>
              </w:rPr>
            </w:r>
          </w:p>
        </w:tc>
      </w:tr>
    </w:tbl>
    <w:p w:rsidR="00000000" w:rsidDel="00000000" w:rsidP="00000000" w:rsidRDefault="00000000" w:rsidRPr="00000000" w14:paraId="0000003E">
      <w:pPr>
        <w:spacing w:after="60" w:lineRule="auto"/>
        <w:rPr/>
      </w:pPr>
      <w:r w:rsidDel="00000000" w:rsidR="00000000" w:rsidRPr="00000000">
        <w:rPr>
          <w:rtl w:val="0"/>
        </w:rPr>
      </w:r>
    </w:p>
    <w:p w:rsidR="00000000" w:rsidDel="00000000" w:rsidP="00000000" w:rsidRDefault="00000000" w:rsidRPr="00000000" w14:paraId="0000003F">
      <w:pPr>
        <w:pBdr>
          <w:left w:color="bbbbbb" w:space="8" w:sz="6" w:val="single"/>
        </w:pBdr>
        <w:spacing w:after="120" w:lineRule="auto"/>
        <w:ind w:left="400" w:firstLine="0"/>
        <w:rPr/>
      </w:pPr>
      <w:r w:rsidDel="00000000" w:rsidR="00000000" w:rsidRPr="00000000">
        <w:rPr>
          <w:rFonts w:ascii="Arial" w:cs="Arial" w:eastAsia="Arial" w:hAnsi="Arial"/>
          <w:b w:val="1"/>
          <w:bCs w:val="1"/>
          <w:sz w:val="22"/>
          <w:szCs w:val="22"/>
          <w:rtl w:val="0"/>
        </w:rPr>
        <w:t xml:space="preserve">How do I find a custom field ID?</w:t>
      </w:r>
      <w:r w:rsidDel="00000000" w:rsidR="00000000" w:rsidRPr="00000000">
        <w:rPr>
          <w:rFonts w:ascii="Arial" w:cs="Arial" w:eastAsia="Arial" w:hAnsi="Arial"/>
          <w:sz w:val="22"/>
          <w:szCs w:val="22"/>
          <w:rtl w:val="0"/>
        </w:rPr>
        <w:t xml:space="preserve"> If you have Jira admin access: </w:t>
      </w:r>
      <w:r w:rsidDel="00000000" w:rsidR="00000000" w:rsidRPr="00000000">
        <w:rPr>
          <w:rFonts w:ascii="Arial Unicode MS" w:cs="Arial Unicode MS" w:eastAsia="Arial Unicode MS" w:hAnsi="Arial Unicode MS"/>
          <w:i w:val="1"/>
          <w:iCs w:val="1"/>
          <w:sz w:val="22"/>
          <w:szCs w:val="22"/>
          <w:rtl w:val="0"/>
        </w:rPr>
        <w:t xml:space="preserve">Settings → Issues → Custom fields</w:t>
      </w:r>
      <w:r w:rsidDel="00000000" w:rsidR="00000000" w:rsidRPr="00000000">
        <w:rPr>
          <w:rFonts w:ascii="Arial" w:cs="Arial" w:eastAsia="Arial" w:hAnsi="Arial"/>
          <w:sz w:val="22"/>
          <w:szCs w:val="22"/>
          <w:rtl w:val="0"/>
        </w:rPr>
        <w:t xml:space="preserve">; IDs look like </w:t>
      </w:r>
      <w:r w:rsidDel="00000000" w:rsidR="00000000" w:rsidRPr="00000000">
        <w:rPr>
          <w:rFonts w:ascii="Courier New" w:cs="Courier New" w:eastAsia="Courier New" w:hAnsi="Courier New"/>
          <w:sz w:val="20"/>
          <w:szCs w:val="20"/>
          <w:rtl w:val="0"/>
        </w:rPr>
        <w:t xml:space="preserve">customfield_12345</w:t>
      </w:r>
      <w:r w:rsidDel="00000000" w:rsidR="00000000" w:rsidRPr="00000000">
        <w:rPr>
          <w:rFonts w:ascii="Arial" w:cs="Arial" w:eastAsia="Arial" w:hAnsi="Arial"/>
          <w:sz w:val="22"/>
          <w:szCs w:val="22"/>
          <w:rtl w:val="0"/>
        </w:rPr>
        <w:t xml:space="preserve">. If you are </w:t>
      </w:r>
      <w:r w:rsidDel="00000000" w:rsidR="00000000" w:rsidRPr="00000000">
        <w:rPr>
          <w:rFonts w:ascii="Arial" w:cs="Arial" w:eastAsia="Arial" w:hAnsi="Arial"/>
          <w:b w:val="1"/>
          <w:bCs w:val="1"/>
          <w:sz w:val="22"/>
          <w:szCs w:val="22"/>
          <w:rtl w:val="0"/>
        </w:rPr>
        <w:t xml:space="preserve">not</w:t>
      </w:r>
      <w:r w:rsidDel="00000000" w:rsidR="00000000" w:rsidRPr="00000000">
        <w:rPr>
          <w:rFonts w:ascii="Arial" w:cs="Arial" w:eastAsia="Arial" w:hAnsi="Arial"/>
          <w:sz w:val="22"/>
          <w:szCs w:val="22"/>
          <w:rtl w:val="0"/>
        </w:rPr>
        <w:t xml:space="preserve"> a Jira admin, just give us the field </w:t>
      </w:r>
      <w:r w:rsidDel="00000000" w:rsidR="00000000" w:rsidRPr="00000000">
        <w:rPr>
          <w:rFonts w:ascii="Arial" w:cs="Arial" w:eastAsia="Arial" w:hAnsi="Arial"/>
          <w:b w:val="1"/>
          <w:bCs w:val="1"/>
          <w:sz w:val="22"/>
          <w:szCs w:val="22"/>
          <w:rtl w:val="0"/>
        </w:rPr>
        <w:t xml:space="preserve">name</w:t>
      </w:r>
      <w:r w:rsidDel="00000000" w:rsidR="00000000" w:rsidRPr="00000000">
        <w:rPr>
          <w:rFonts w:ascii="Arial" w:cs="Arial" w:eastAsia="Arial" w:hAnsi="Arial"/>
          <w:sz w:val="22"/>
          <w:szCs w:val="22"/>
          <w:rtl w:val="0"/>
        </w:rPr>
        <w:t xml:space="preserve"> — we will look the ID up during setup.</w:t>
      </w:r>
      <w:r w:rsidDel="00000000" w:rsidR="00000000" w:rsidRPr="00000000">
        <w:rPr>
          <w:rtl w:val="0"/>
        </w:rPr>
      </w:r>
    </w:p>
    <w:p w:rsidR="00000000" w:rsidDel="00000000" w:rsidP="00000000" w:rsidRDefault="00000000" w:rsidRPr="00000000" w14:paraId="00000040">
      <w:pPr>
        <w:pBdr>
          <w:bottom w:color="cccccc" w:space="1" w:sz="6" w:val="single"/>
        </w:pBdr>
        <w:spacing w:after="200" w:before="200" w:lineRule="auto"/>
        <w:rPr/>
      </w:pPr>
      <w:r w:rsidDel="00000000" w:rsidR="00000000" w:rsidRPr="00000000">
        <w:rPr>
          <w:rtl w:val="0"/>
        </w:rPr>
      </w:r>
    </w:p>
    <w:p w:rsidR="00000000" w:rsidDel="00000000" w:rsidP="00000000" w:rsidRDefault="00000000" w:rsidRPr="00000000" w14:paraId="00000041">
      <w:pPr>
        <w:pStyle w:val="Heading2"/>
        <w:spacing w:after="120" w:before="240" w:lineRule="auto"/>
        <w:rPr/>
      </w:pPr>
      <w:r w:rsidDel="00000000" w:rsidR="00000000" w:rsidRPr="00000000">
        <w:rPr>
          <w:rFonts w:ascii="Arial Unicode MS" w:cs="Arial Unicode MS" w:eastAsia="Arial Unicode MS" w:hAnsi="Arial Unicode MS"/>
          <w:rtl w:val="0"/>
        </w:rPr>
        <w:t xml:space="preserve">2. Job status → Jira status mapping</w:t>
      </w:r>
      <w:r w:rsidDel="00000000" w:rsidR="00000000" w:rsidRPr="00000000">
        <w:rPr>
          <w:rtl w:val="0"/>
        </w:rPr>
      </w:r>
    </w:p>
    <w:p w:rsidR="00000000" w:rsidDel="00000000" w:rsidP="00000000" w:rsidRDefault="00000000" w:rsidRPr="00000000" w14:paraId="00000042">
      <w:pPr>
        <w:spacing w:after="120" w:lineRule="auto"/>
        <w:rPr/>
      </w:pPr>
      <w:r w:rsidDel="00000000" w:rsidR="00000000" w:rsidRPr="00000000">
        <w:rPr>
          <w:rFonts w:ascii="Arial" w:cs="Arial" w:eastAsia="Arial" w:hAnsi="Arial"/>
          <w:sz w:val="22"/>
          <w:szCs w:val="22"/>
          <w:rtl w:val="0"/>
        </w:rPr>
        <w:t xml:space="preserve">As a Smartling job moves through its lifecycle, we can transition the linked Jira issue to a matching workflow status. </w:t>
      </w:r>
      <w:r w:rsidDel="00000000" w:rsidR="00000000" w:rsidRPr="00000000">
        <w:rPr>
          <w:rFonts w:ascii="Arial" w:cs="Arial" w:eastAsia="Arial" w:hAnsi="Arial"/>
          <w:b w:val="1"/>
          <w:bCs w:val="1"/>
          <w:sz w:val="22"/>
          <w:szCs w:val="22"/>
          <w:rtl w:val="0"/>
        </w:rPr>
        <w:t xml:space="preserve">Fill in each row where you want Smartling to change the Jira issue’s status.</w:t>
      </w:r>
      <w:r w:rsidDel="00000000" w:rsidR="00000000" w:rsidRPr="00000000">
        <w:rPr>
          <w:rFonts w:ascii="Arial" w:cs="Arial" w:eastAsia="Arial" w:hAnsi="Arial"/>
          <w:sz w:val="22"/>
          <w:szCs w:val="22"/>
          <w:rtl w:val="0"/>
        </w:rPr>
        <w:t xml:space="preserve"> Leave a row blank to keep the Jira issue in its current status when the Smartling job reaches that state — blank rows do not trigger a transition.</w:t>
      </w:r>
      <w:r w:rsidDel="00000000" w:rsidR="00000000" w:rsidRPr="00000000">
        <w:rPr>
          <w:rtl w:val="0"/>
        </w:rPr>
      </w:r>
    </w:p>
    <w:p w:rsidR="00000000" w:rsidDel="00000000" w:rsidP="00000000" w:rsidRDefault="00000000" w:rsidRPr="00000000" w14:paraId="00000043">
      <w:pPr>
        <w:pBdr>
          <w:left w:color="bbbbbb" w:space="8" w:sz="6" w:val="single"/>
        </w:pBdr>
        <w:spacing w:after="120" w:lineRule="auto"/>
        <w:ind w:left="400" w:firstLine="0"/>
        <w:rPr/>
      </w:pPr>
      <w:r w:rsidDel="00000000" w:rsidR="00000000" w:rsidRPr="00000000">
        <w:rPr>
          <w:rFonts w:ascii="Arial" w:cs="Arial" w:eastAsia="Arial" w:hAnsi="Arial"/>
          <w:b w:val="1"/>
          <w:bCs w:val="1"/>
          <w:sz w:val="22"/>
          <w:szCs w:val="22"/>
          <w:rtl w:val="0"/>
        </w:rPr>
        <w:t xml:space="preserve">Use exact status names.</w:t>
      </w:r>
      <w:r w:rsidDel="00000000" w:rsidR="00000000" w:rsidRPr="00000000">
        <w:rPr>
          <w:rFonts w:ascii="Arial" w:cs="Arial" w:eastAsia="Arial" w:hAnsi="Arial"/>
          <w:sz w:val="22"/>
          <w:szCs w:val="22"/>
          <w:rtl w:val="0"/>
        </w:rPr>
        <w:t xml:space="preserve"> Status matching is </w:t>
      </w:r>
      <w:r w:rsidDel="00000000" w:rsidR="00000000" w:rsidRPr="00000000">
        <w:rPr>
          <w:rFonts w:ascii="Arial" w:cs="Arial" w:eastAsia="Arial" w:hAnsi="Arial"/>
          <w:b w:val="1"/>
          <w:bCs w:val="1"/>
          <w:sz w:val="22"/>
          <w:szCs w:val="22"/>
          <w:rtl w:val="0"/>
        </w:rPr>
        <w:t xml:space="preserve">case-insensitive</w:t>
      </w:r>
      <w:r w:rsidDel="00000000" w:rsidR="00000000" w:rsidRPr="00000000">
        <w:rPr>
          <w:rFonts w:ascii="Arial" w:cs="Arial" w:eastAsia="Arial" w:hAnsi="Arial"/>
          <w:sz w:val="22"/>
          <w:szCs w:val="22"/>
          <w:rtl w:val="0"/>
        </w:rPr>
        <w:t xml:space="preserve"> (</w:t>
      </w:r>
      <w:r w:rsidDel="00000000" w:rsidR="00000000" w:rsidRPr="00000000">
        <w:rPr>
          <w:rFonts w:ascii="Courier New" w:cs="Courier New" w:eastAsia="Courier New" w:hAnsi="Courier New"/>
          <w:sz w:val="20"/>
          <w:szCs w:val="20"/>
          <w:rtl w:val="0"/>
        </w:rPr>
        <w:t xml:space="preserve">To Do</w:t>
      </w:r>
      <w:r w:rsidDel="00000000" w:rsidR="00000000" w:rsidRPr="00000000">
        <w:rPr>
          <w:rFonts w:ascii="Arial" w:cs="Arial" w:eastAsia="Arial" w:hAnsi="Arial"/>
          <w:sz w:val="22"/>
          <w:szCs w:val="22"/>
          <w:rtl w:val="0"/>
        </w:rPr>
        <w:t xml:space="preserve"> and </w:t>
      </w:r>
      <w:r w:rsidDel="00000000" w:rsidR="00000000" w:rsidRPr="00000000">
        <w:rPr>
          <w:rFonts w:ascii="Courier New" w:cs="Courier New" w:eastAsia="Courier New" w:hAnsi="Courier New"/>
          <w:sz w:val="20"/>
          <w:szCs w:val="20"/>
          <w:rtl w:val="0"/>
        </w:rPr>
        <w:t xml:space="preserve">to do</w:t>
      </w:r>
      <w:r w:rsidDel="00000000" w:rsidR="00000000" w:rsidRPr="00000000">
        <w:rPr>
          <w:rFonts w:ascii="Arial" w:cs="Arial" w:eastAsia="Arial" w:hAnsi="Arial"/>
          <w:sz w:val="22"/>
          <w:szCs w:val="22"/>
          <w:rtl w:val="0"/>
        </w:rPr>
        <w:t xml:space="preserve"> match), but </w:t>
      </w:r>
      <w:r w:rsidDel="00000000" w:rsidR="00000000" w:rsidRPr="00000000">
        <w:rPr>
          <w:rFonts w:ascii="Arial" w:cs="Arial" w:eastAsia="Arial" w:hAnsi="Arial"/>
          <w:b w:val="1"/>
          <w:bCs w:val="1"/>
          <w:sz w:val="22"/>
          <w:szCs w:val="22"/>
          <w:rtl w:val="0"/>
        </w:rPr>
        <w:t xml:space="preserve">whitespace-sensitive</w:t>
      </w:r>
      <w:r w:rsidDel="00000000" w:rsidR="00000000" w:rsidRPr="00000000">
        <w:rPr>
          <w:rFonts w:ascii="Arial" w:cs="Arial" w:eastAsia="Arial" w:hAnsi="Arial"/>
          <w:sz w:val="22"/>
          <w:szCs w:val="22"/>
          <w:rtl w:val="0"/>
        </w:rPr>
        <w:t xml:space="preserve"> (</w:t>
      </w:r>
      <w:r w:rsidDel="00000000" w:rsidR="00000000" w:rsidRPr="00000000">
        <w:rPr>
          <w:rFonts w:ascii="Courier New" w:cs="Courier New" w:eastAsia="Courier New" w:hAnsi="Courier New"/>
          <w:sz w:val="20"/>
          <w:szCs w:val="20"/>
          <w:rtl w:val="0"/>
        </w:rPr>
        <w:t xml:space="preserve">To Do</w:t>
      </w:r>
      <w:r w:rsidDel="00000000" w:rsidR="00000000" w:rsidRPr="00000000">
        <w:rPr>
          <w:rFonts w:ascii="Arial" w:cs="Arial" w:eastAsia="Arial" w:hAnsi="Arial"/>
          <w:sz w:val="22"/>
          <w:szCs w:val="22"/>
          <w:rtl w:val="0"/>
        </w:rPr>
        <w:t xml:space="preserve"> and </w:t>
      </w:r>
      <w:r w:rsidDel="00000000" w:rsidR="00000000" w:rsidRPr="00000000">
        <w:rPr>
          <w:rFonts w:ascii="Courier New" w:cs="Courier New" w:eastAsia="Courier New" w:hAnsi="Courier New"/>
          <w:sz w:val="20"/>
          <w:szCs w:val="20"/>
          <w:rtl w:val="0"/>
        </w:rPr>
        <w:t xml:space="preserve">ToDo</w:t>
      </w:r>
      <w:r w:rsidDel="00000000" w:rsidR="00000000" w:rsidRPr="00000000">
        <w:rPr>
          <w:rFonts w:ascii="Arial" w:cs="Arial" w:eastAsia="Arial" w:hAnsi="Arial"/>
          <w:sz w:val="22"/>
          <w:szCs w:val="22"/>
          <w:rtl w:val="0"/>
        </w:rPr>
        <w:t xml:space="preserve"> do not). Use the names as they appear in your workflow.</w:t>
      </w:r>
      <w:r w:rsidDel="00000000" w:rsidR="00000000" w:rsidRPr="00000000">
        <w:rPr>
          <w:rtl w:val="0"/>
        </w:rPr>
      </w:r>
    </w:p>
    <w:p w:rsidR="00000000" w:rsidDel="00000000" w:rsidP="00000000" w:rsidRDefault="00000000" w:rsidRPr="00000000" w14:paraId="00000044">
      <w:pPr>
        <w:pBdr>
          <w:left w:color="bbbbbb" w:space="8" w:sz="6" w:val="single"/>
        </w:pBdr>
        <w:spacing w:after="120" w:lineRule="auto"/>
        <w:ind w:left="40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Examples of Jira status names</w:t>
      </w:r>
      <w:r w:rsidDel="00000000" w:rsidR="00000000" w:rsidRPr="00000000">
        <w:rPr>
          <w:rFonts w:ascii="Arial" w:cs="Arial" w:eastAsia="Arial" w:hAnsi="Arial"/>
          <w:sz w:val="22"/>
          <w:szCs w:val="22"/>
          <w:rtl w:val="0"/>
        </w:rPr>
        <w:t xml:space="preserve"> (from the default Jira Software workflow): </w:t>
      </w:r>
      <w:r w:rsidDel="00000000" w:rsidR="00000000" w:rsidRPr="00000000">
        <w:rPr>
          <w:rFonts w:ascii="Courier New" w:cs="Courier New" w:eastAsia="Courier New" w:hAnsi="Courier New"/>
          <w:sz w:val="20"/>
          <w:szCs w:val="20"/>
          <w:rtl w:val="0"/>
        </w:rPr>
        <w:t xml:space="preserve">To Do</w:t>
      </w:r>
      <w:r w:rsidDel="00000000" w:rsidR="00000000" w:rsidRPr="00000000">
        <w:rPr>
          <w:rFonts w:ascii="Arial" w:cs="Arial" w:eastAsia="Arial" w:hAnsi="Arial"/>
          <w:sz w:val="22"/>
          <w:szCs w:val="22"/>
          <w:rtl w:val="0"/>
        </w:rPr>
        <w:t xml:space="preserve">, </w:t>
      </w:r>
      <w:r w:rsidDel="00000000" w:rsidR="00000000" w:rsidRPr="00000000">
        <w:rPr>
          <w:rFonts w:ascii="Courier New" w:cs="Courier New" w:eastAsia="Courier New" w:hAnsi="Courier New"/>
          <w:sz w:val="20"/>
          <w:szCs w:val="20"/>
          <w:rtl w:val="0"/>
        </w:rPr>
        <w:t xml:space="preserve">In Progress</w:t>
      </w:r>
      <w:r w:rsidDel="00000000" w:rsidR="00000000" w:rsidRPr="00000000">
        <w:rPr>
          <w:rFonts w:ascii="Arial" w:cs="Arial" w:eastAsia="Arial" w:hAnsi="Arial"/>
          <w:sz w:val="22"/>
          <w:szCs w:val="22"/>
          <w:rtl w:val="0"/>
        </w:rPr>
        <w:t xml:space="preserve">, </w:t>
      </w:r>
      <w:r w:rsidDel="00000000" w:rsidR="00000000" w:rsidRPr="00000000">
        <w:rPr>
          <w:rFonts w:ascii="Courier New" w:cs="Courier New" w:eastAsia="Courier New" w:hAnsi="Courier New"/>
          <w:sz w:val="20"/>
          <w:szCs w:val="20"/>
          <w:rtl w:val="0"/>
        </w:rPr>
        <w:t xml:space="preserve">Done</w:t>
      </w:r>
      <w:r w:rsidDel="00000000" w:rsidR="00000000" w:rsidRPr="00000000">
        <w:rPr>
          <w:rFonts w:ascii="Arial" w:cs="Arial" w:eastAsia="Arial" w:hAnsi="Arial"/>
          <w:sz w:val="22"/>
          <w:szCs w:val="22"/>
          <w:rtl w:val="0"/>
        </w:rPr>
        <w:t xml:space="preserve">. Your project’s workflow may use different names (</w:t>
      </w:r>
      <w:r w:rsidDel="00000000" w:rsidR="00000000" w:rsidRPr="00000000">
        <w:rPr>
          <w:rFonts w:ascii="Courier New" w:cs="Courier New" w:eastAsia="Courier New" w:hAnsi="Courier New"/>
          <w:sz w:val="20"/>
          <w:szCs w:val="20"/>
          <w:rtl w:val="0"/>
        </w:rPr>
        <w:t xml:space="preserve">Backlog</w:t>
      </w:r>
      <w:r w:rsidDel="00000000" w:rsidR="00000000" w:rsidRPr="00000000">
        <w:rPr>
          <w:rFonts w:ascii="Arial" w:cs="Arial" w:eastAsia="Arial" w:hAnsi="Arial"/>
          <w:sz w:val="22"/>
          <w:szCs w:val="22"/>
          <w:rtl w:val="0"/>
        </w:rPr>
        <w:t xml:space="preserve">, </w:t>
      </w:r>
      <w:r w:rsidDel="00000000" w:rsidR="00000000" w:rsidRPr="00000000">
        <w:rPr>
          <w:rFonts w:ascii="Courier New" w:cs="Courier New" w:eastAsia="Courier New" w:hAnsi="Courier New"/>
          <w:sz w:val="20"/>
          <w:szCs w:val="20"/>
          <w:rtl w:val="0"/>
        </w:rPr>
        <w:t xml:space="preserve">Ready</w:t>
      </w:r>
      <w:r w:rsidDel="00000000" w:rsidR="00000000" w:rsidRPr="00000000">
        <w:rPr>
          <w:rFonts w:ascii="Arial" w:cs="Arial" w:eastAsia="Arial" w:hAnsi="Arial"/>
          <w:sz w:val="22"/>
          <w:szCs w:val="22"/>
          <w:rtl w:val="0"/>
        </w:rPr>
        <w:t xml:space="preserve">, </w:t>
      </w:r>
      <w:r w:rsidDel="00000000" w:rsidR="00000000" w:rsidRPr="00000000">
        <w:rPr>
          <w:rFonts w:ascii="Courier New" w:cs="Courier New" w:eastAsia="Courier New" w:hAnsi="Courier New"/>
          <w:sz w:val="20"/>
          <w:szCs w:val="20"/>
          <w:rtl w:val="0"/>
        </w:rPr>
        <w:t xml:space="preserve">In Review</w:t>
      </w:r>
      <w:r w:rsidDel="00000000" w:rsidR="00000000" w:rsidRPr="00000000">
        <w:rPr>
          <w:rFonts w:ascii="Arial" w:cs="Arial" w:eastAsia="Arial" w:hAnsi="Arial"/>
          <w:sz w:val="22"/>
          <w:szCs w:val="22"/>
          <w:rtl w:val="0"/>
        </w:rPr>
        <w:t xml:space="preserve">, </w:t>
      </w:r>
      <w:r w:rsidDel="00000000" w:rsidR="00000000" w:rsidRPr="00000000">
        <w:rPr>
          <w:rFonts w:ascii="Courier New" w:cs="Courier New" w:eastAsia="Courier New" w:hAnsi="Courier New"/>
          <w:sz w:val="20"/>
          <w:szCs w:val="20"/>
          <w:rtl w:val="0"/>
        </w:rPr>
        <w:t xml:space="preserve">Resolved</w:t>
      </w:r>
      <w:r w:rsidDel="00000000" w:rsidR="00000000" w:rsidRPr="00000000">
        <w:rPr>
          <w:rFonts w:ascii="Arial" w:cs="Arial" w:eastAsia="Arial" w:hAnsi="Arial"/>
          <w:sz w:val="22"/>
          <w:szCs w:val="22"/>
          <w:rtl w:val="0"/>
        </w:rPr>
        <w:t xml:space="preserve">, </w:t>
      </w:r>
      <w:r w:rsidDel="00000000" w:rsidR="00000000" w:rsidRPr="00000000">
        <w:rPr>
          <w:rFonts w:ascii="Courier New" w:cs="Courier New" w:eastAsia="Courier New" w:hAnsi="Courier New"/>
          <w:sz w:val="20"/>
          <w:szCs w:val="20"/>
          <w:rtl w:val="0"/>
        </w:rPr>
        <w:t xml:space="preserve">Won’t Do</w:t>
      </w:r>
      <w:r w:rsidDel="00000000" w:rsidR="00000000" w:rsidRPr="00000000">
        <w:rPr>
          <w:rFonts w:ascii="Arial" w:cs="Arial" w:eastAsia="Arial" w:hAnsi="Arial"/>
          <w:sz w:val="22"/>
          <w:szCs w:val="22"/>
          <w:rtl w:val="0"/>
        </w:rPr>
        <w:t xml:space="preserve">, etc.).</w:t>
        <w:br w:type="textWrapping"/>
      </w:r>
    </w:p>
    <w:p w:rsidR="00000000" w:rsidDel="00000000" w:rsidP="00000000" w:rsidRDefault="00000000" w:rsidRPr="00000000" w14:paraId="00000045">
      <w:pPr>
        <w:pBdr>
          <w:left w:color="bbbbbb" w:space="8" w:sz="6" w:val="single"/>
        </w:pBdr>
        <w:spacing w:after="120" w:lineRule="auto"/>
        <w:ind w:left="400" w:firstLine="0"/>
        <w:rPr/>
      </w:pPr>
      <w:r w:rsidDel="00000000" w:rsidR="00000000" w:rsidRPr="00000000">
        <w:rPr>
          <w:rtl w:val="0"/>
        </w:rPr>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46">
            <w:pPr>
              <w:rPr/>
            </w:pPr>
            <w:r w:rsidDel="00000000" w:rsidR="00000000" w:rsidRPr="00000000">
              <w:rPr>
                <w:rFonts w:ascii="Arial" w:cs="Arial" w:eastAsia="Arial" w:hAnsi="Arial"/>
                <w:b w:val="1"/>
                <w:bCs w:val="1"/>
                <w:sz w:val="20"/>
                <w:szCs w:val="20"/>
                <w:rtl w:val="0"/>
              </w:rPr>
              <w:t xml:space="preserve">Smartling job 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47">
            <w:pPr>
              <w:rPr/>
            </w:pPr>
            <w:r w:rsidDel="00000000" w:rsidR="00000000" w:rsidRPr="00000000">
              <w:rPr>
                <w:rFonts w:ascii="Arial" w:cs="Arial" w:eastAsia="Arial" w:hAnsi="Arial"/>
                <w:b w:val="1"/>
                <w:bCs w:val="1"/>
                <w:sz w:val="20"/>
                <w:szCs w:val="20"/>
                <w:rtl w:val="0"/>
              </w:rPr>
              <w:t xml:space="preserve">Your Jira status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8">
            <w:pPr>
              <w:rPr/>
            </w:pPr>
            <w:r w:rsidDel="00000000" w:rsidR="00000000" w:rsidRPr="00000000">
              <w:rPr>
                <w:rFonts w:ascii="Arial" w:cs="Arial" w:eastAsia="Arial" w:hAnsi="Arial"/>
                <w:sz w:val="20"/>
                <w:szCs w:val="20"/>
                <w:rtl w:val="0"/>
              </w:rPr>
              <w:t xml:space="preserve">Draft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9">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A">
            <w:pPr>
              <w:rPr/>
            </w:pPr>
            <w:r w:rsidDel="00000000" w:rsidR="00000000" w:rsidRPr="00000000">
              <w:rPr>
                <w:rFonts w:ascii="Arial" w:cs="Arial" w:eastAsia="Arial" w:hAnsi="Arial"/>
                <w:sz w:val="20"/>
                <w:szCs w:val="20"/>
                <w:rtl w:val="0"/>
              </w:rPr>
              <w:t xml:space="preserve">Awaiting Authorization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B">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C">
            <w:pPr>
              <w:rPr/>
            </w:pPr>
            <w:r w:rsidDel="00000000" w:rsidR="00000000" w:rsidRPr="00000000">
              <w:rPr>
                <w:rFonts w:ascii="Arial" w:cs="Arial" w:eastAsia="Arial" w:hAnsi="Arial"/>
                <w:sz w:val="20"/>
                <w:szCs w:val="20"/>
                <w:rtl w:val="0"/>
              </w:rPr>
              <w:t xml:space="preserve">In Progress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D">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E">
            <w:pPr>
              <w:rPr/>
            </w:pPr>
            <w:r w:rsidDel="00000000" w:rsidR="00000000" w:rsidRPr="00000000">
              <w:rPr>
                <w:rFonts w:ascii="Arial" w:cs="Arial" w:eastAsia="Arial" w:hAnsi="Arial"/>
                <w:sz w:val="20"/>
                <w:szCs w:val="20"/>
                <w:rtl w:val="0"/>
              </w:rPr>
              <w:t xml:space="preserve">Completed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4F">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0">
            <w:pPr>
              <w:rPr/>
            </w:pPr>
            <w:r w:rsidDel="00000000" w:rsidR="00000000" w:rsidRPr="00000000">
              <w:rPr>
                <w:rFonts w:ascii="Arial" w:cs="Arial" w:eastAsia="Arial" w:hAnsi="Arial"/>
                <w:sz w:val="20"/>
                <w:szCs w:val="20"/>
                <w:rtl w:val="0"/>
              </w:rPr>
              <w:t xml:space="preserve">Cancelled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1">
            <w:pPr>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2">
            <w:pPr>
              <w:rPr/>
            </w:pPr>
            <w:r w:rsidDel="00000000" w:rsidR="00000000" w:rsidRPr="00000000">
              <w:rPr>
                <w:rFonts w:ascii="Arial" w:cs="Arial" w:eastAsia="Arial" w:hAnsi="Arial"/>
                <w:sz w:val="20"/>
                <w:szCs w:val="20"/>
                <w:rtl w:val="0"/>
              </w:rPr>
              <w:t xml:space="preserve">Closed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53">
            <w:pPr>
              <w:rPr/>
            </w:pPr>
            <w:r w:rsidDel="00000000" w:rsidR="00000000" w:rsidRPr="00000000">
              <w:rPr>
                <w:rtl w:val="0"/>
              </w:rPr>
            </w:r>
          </w:p>
        </w:tc>
      </w:tr>
    </w:tbl>
    <w:p w:rsidR="00000000" w:rsidDel="00000000" w:rsidP="00000000" w:rsidRDefault="00000000" w:rsidRPr="00000000" w14:paraId="00000054">
      <w:pPr>
        <w:spacing w:after="60" w:lineRule="auto"/>
        <w:rPr/>
      </w:pPr>
      <w:r w:rsidDel="00000000" w:rsidR="00000000" w:rsidRPr="00000000">
        <w:rPr>
          <w:rtl w:val="0"/>
        </w:rPr>
      </w:r>
    </w:p>
    <w:p w:rsidR="00000000" w:rsidDel="00000000" w:rsidP="00000000" w:rsidRDefault="00000000" w:rsidRPr="00000000" w14:paraId="00000055">
      <w:pPr>
        <w:pStyle w:val="Heading3"/>
        <w:spacing w:after="120" w:before="240" w:lineRule="auto"/>
        <w:rPr/>
      </w:pPr>
      <w:r w:rsidDel="00000000" w:rsidR="00000000" w:rsidRPr="00000000">
        <w:rPr>
          <w:rFonts w:ascii="Arial" w:cs="Arial" w:eastAsia="Arial" w:hAnsi="Arial"/>
          <w:rtl w:val="0"/>
        </w:rPr>
        <w:t xml:space="preserve">2.1. How we execute transitions — and when we cannot</w:t>
      </w:r>
      <w:r w:rsidDel="00000000" w:rsidR="00000000" w:rsidRPr="00000000">
        <w:rPr>
          <w:rtl w:val="0"/>
        </w:rPr>
      </w:r>
    </w:p>
    <w:p w:rsidR="00000000" w:rsidDel="00000000" w:rsidP="00000000" w:rsidRDefault="00000000" w:rsidRPr="00000000" w14:paraId="00000056">
      <w:pPr>
        <w:spacing w:after="120" w:lineRule="auto"/>
        <w:rPr/>
      </w:pPr>
      <w:r w:rsidDel="00000000" w:rsidR="00000000" w:rsidRPr="00000000">
        <w:rPr>
          <w:rFonts w:ascii="Arial" w:cs="Arial" w:eastAsia="Arial" w:hAnsi="Arial"/>
          <w:sz w:val="22"/>
          <w:szCs w:val="22"/>
          <w:rtl w:val="0"/>
        </w:rPr>
        <w:t xml:space="preserve">Jira does not let us set an issue’s status directly; we have to </w:t>
      </w:r>
      <w:r w:rsidDel="00000000" w:rsidR="00000000" w:rsidRPr="00000000">
        <w:rPr>
          <w:rFonts w:ascii="Arial" w:cs="Arial" w:eastAsia="Arial" w:hAnsi="Arial"/>
          <w:b w:val="1"/>
          <w:bCs w:val="1"/>
          <w:sz w:val="22"/>
          <w:szCs w:val="22"/>
          <w:rtl w:val="0"/>
        </w:rPr>
        <w:t xml:space="preserve">execute a transition</w:t>
      </w:r>
      <w:r w:rsidDel="00000000" w:rsidR="00000000" w:rsidRPr="00000000">
        <w:rPr>
          <w:rFonts w:ascii="Arial" w:cs="Arial" w:eastAsia="Arial" w:hAnsi="Arial"/>
          <w:sz w:val="22"/>
          <w:szCs w:val="22"/>
          <w:rtl w:val="0"/>
        </w:rPr>
        <w:t xml:space="preserve"> that is available from the issue’s current state. That means a requested status change may not take effect in any of the following cases. In every case the issue stays in its current status and the job update itself still succeeds — these are not fatal errors.</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 one-hop transition exists from the issue’s current state to your target status.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integration follows only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single-hop</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transitions; it does not chain through intermediate statuses. For example, if your Jira workflow requires going </w:t>
      </w:r>
      <w:r w:rsidDel="00000000" w:rsidR="00000000" w:rsidRPr="00000000">
        <w:rPr>
          <w:rFonts w:ascii="Fira Mono" w:cs="Fira Mono" w:eastAsia="Fira Mono" w:hAnsi="Fira Mono"/>
          <w:b w:val="0"/>
          <w:bCs w:val="0"/>
          <w:i w:val="0"/>
          <w:iCs w:val="0"/>
          <w:smallCaps w:val="0"/>
          <w:strike w:val="0"/>
          <w:color w:val="000000"/>
          <w:sz w:val="20"/>
          <w:szCs w:val="20"/>
          <w:u w:val="none"/>
          <w:shd w:fill="auto" w:val="clear"/>
          <w:vertAlign w:val="baseline"/>
          <w:rtl w:val="0"/>
        </w:rPr>
        <w:t xml:space="preserve">In Progress → In Review → Done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you map </w:t>
      </w:r>
      <w:r w:rsidDel="00000000" w:rsidR="00000000" w:rsidRPr="00000000">
        <w:rPr>
          <w:rFonts w:ascii="Fira Mono" w:cs="Fira Mono" w:eastAsia="Fira Mono" w:hAnsi="Fira Mono"/>
          <w:b w:val="0"/>
          <w:bCs w:val="0"/>
          <w:i w:val="0"/>
          <w:iCs w:val="0"/>
          <w:smallCaps w:val="0"/>
          <w:strike w:val="0"/>
          <w:color w:val="000000"/>
          <w:sz w:val="20"/>
          <w:szCs w:val="20"/>
          <w:u w:val="none"/>
          <w:shd w:fill="auto" w:val="clear"/>
          <w:vertAlign w:val="baseline"/>
          <w:rtl w:val="0"/>
        </w:rPr>
        <w:t xml:space="preserve">Completed → Done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transition will be skipped when the issue is still in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In Progress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Two or more transitions lead to the same target status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(for example,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Reopen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transition and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Reject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transition both landing in </w:t>
      </w:r>
      <w:r w:rsidDel="00000000" w:rsidR="00000000" w:rsidRPr="00000000">
        <w:rPr>
          <w:rFonts w:ascii="Courier New" w:cs="Courier New" w:eastAsia="Courier New" w:hAnsi="Courier New"/>
          <w:b w:val="0"/>
          <w:bCs w:val="0"/>
          <w:i w:val="0"/>
          <w:iCs w:val="0"/>
          <w:smallCaps w:val="0"/>
          <w:strike w:val="0"/>
          <w:color w:val="000000"/>
          <w:sz w:val="20"/>
          <w:szCs w:val="20"/>
          <w:u w:val="none"/>
          <w:shd w:fill="auto" w:val="clear"/>
          <w:vertAlign w:val="baseline"/>
          <w:rtl w:val="0"/>
        </w:rPr>
        <w:t xml:space="preserve">To Do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integration picks the first matching transition Jira returns and cannot currently be told which one to prefer.</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issue is already in the target status.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transition is skipped intentionally — this is not an error.</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The Jira API rejects the transition call.</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integration calls Jira’s transition endpoint with only the transition ID; it does not supply any field values, comments, or resolution. If the transition requires a screen field, the Jira user lacks permission, or any other Jira API error occurs, the issue stays in its current state.</w:t>
      </w:r>
    </w:p>
    <w:p w:rsidR="00000000" w:rsidDel="00000000" w:rsidP="00000000" w:rsidRDefault="00000000" w:rsidRPr="00000000" w14:paraId="0000005B">
      <w:pPr>
        <w:spacing w:after="120" w:lineRule="auto"/>
        <w:rPr/>
      </w:pPr>
      <w:r w:rsidDel="00000000" w:rsidR="00000000" w:rsidRPr="00000000">
        <w:rPr>
          <w:rFonts w:ascii="Arial" w:cs="Arial" w:eastAsia="Arial" w:hAnsi="Arial"/>
          <w:sz w:val="22"/>
          <w:szCs w:val="22"/>
          <w:rtl w:val="0"/>
        </w:rPr>
        <w:t xml:space="preserve">If cases 1 or 2 affect any of the target statuses you named above, pick one of these workarounds and note it in Section 3 so we can apply it during setup:</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Adjust your Jira workflow</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so every target status you mapped is directly reachable from every state the issue may be in at the time of the event — typically by adding 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global transition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into each target status. This resolves case 1.</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Pick a different target status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that is directly reachable from the issue’s likely current state and has only one transition leading into it. This resolves both case 1 and case 2.</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Leave the row blank</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rely on manual transitions in Jira for that event.</w:t>
      </w:r>
    </w:p>
    <w:p w:rsidR="00000000" w:rsidDel="00000000" w:rsidP="00000000" w:rsidRDefault="00000000" w:rsidRPr="00000000" w14:paraId="0000005F">
      <w:pPr>
        <w:pStyle w:val="Heading3"/>
        <w:spacing w:after="120" w:before="240" w:lineRule="auto"/>
        <w:rPr/>
      </w:pPr>
      <w:r w:rsidDel="00000000" w:rsidR="00000000" w:rsidRPr="00000000">
        <w:rPr>
          <w:rFonts w:ascii="Arial" w:cs="Arial" w:eastAsia="Arial" w:hAnsi="Arial"/>
          <w:rtl w:val="0"/>
        </w:rPr>
        <w:t xml:space="preserve">2.2. Workflow </w:t>
      </w:r>
      <w:r w:rsidDel="00000000" w:rsidR="00000000" w:rsidRPr="00000000">
        <w:rPr>
          <w:rtl w:val="0"/>
        </w:rPr>
        <w:t xml:space="preserve">confirmation</w:t>
      </w:r>
      <w:r w:rsidDel="00000000" w:rsidR="00000000" w:rsidRPr="00000000">
        <w:rPr>
          <w:rFonts w:ascii="Arial" w:cs="Arial" w:eastAsia="Arial" w:hAnsi="Arial"/>
          <w:rtl w:val="0"/>
        </w:rPr>
        <w:t xml:space="preserve"> check</w:t>
      </w:r>
      <w:r w:rsidDel="00000000" w:rsidR="00000000" w:rsidRPr="00000000">
        <w:rPr>
          <w:rtl w:val="0"/>
        </w:rPr>
      </w:r>
    </w:p>
    <w:p w:rsidR="00000000" w:rsidDel="00000000" w:rsidP="00000000" w:rsidRDefault="00000000" w:rsidRPr="00000000" w14:paraId="00000060">
      <w:pPr>
        <w:spacing w:after="120" w:lineRule="auto"/>
        <w:rPr/>
      </w:pPr>
      <w:r w:rsidDel="00000000" w:rsidR="00000000" w:rsidRPr="00000000">
        <w:rPr>
          <w:rFonts w:ascii="Arial" w:cs="Arial" w:eastAsia="Arial" w:hAnsi="Arial"/>
          <w:sz w:val="22"/>
          <w:szCs w:val="22"/>
          <w:rtl w:val="0"/>
        </w:rPr>
        <w:t xml:space="preserve">For us to transition a Jira issue, the Jira user configured in the </w:t>
      </w:r>
      <w:r w:rsidDel="00000000" w:rsidR="00000000" w:rsidRPr="00000000">
        <w:rPr>
          <w:rFonts w:ascii="Arial" w:cs="Arial" w:eastAsia="Arial" w:hAnsi="Arial"/>
          <w:i w:val="1"/>
          <w:iCs w:val="1"/>
          <w:sz w:val="22"/>
          <w:szCs w:val="22"/>
          <w:rtl w:val="0"/>
        </w:rPr>
        <w:t xml:space="preserve">Connect to Jira</w:t>
      </w:r>
      <w:r w:rsidDel="00000000" w:rsidR="00000000" w:rsidRPr="00000000">
        <w:rPr>
          <w:rFonts w:ascii="Arial" w:cs="Arial" w:eastAsia="Arial" w:hAnsi="Arial"/>
          <w:sz w:val="22"/>
          <w:szCs w:val="22"/>
          <w:rtl w:val="0"/>
        </w:rPr>
        <w:t xml:space="preserve"> dialog must be allowed to execute the transitions your mapping implies, and those transitions must not require the submitter to fill in additional fields we don’t know about. Please confirm:</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configured Jira user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has permission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execute every transition implied by the mappings you provided in Section 2.</w:t>
      </w:r>
    </w:p>
    <w:p w:rsidR="00000000" w:rsidDel="00000000" w:rsidP="00000000" w:rsidRDefault="00000000" w:rsidRPr="00000000" w14:paraId="000000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Each of those transitions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has no required fields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we need to supply (for example: a mandatory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resolution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mandatory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comment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or any custom field on the transition screen). The integration does not pass any field values when executing a transition, so any transition with a required screen field will fail. If this applies to any of your transitions, flag it in Section 3 — we will work out an alternative (typically a workflow change on your side).</w:t>
      </w:r>
    </w:p>
    <w:p w:rsidR="00000000" w:rsidDel="00000000" w:rsidP="00000000" w:rsidRDefault="00000000" w:rsidRPr="00000000" w14:paraId="00000063">
      <w:pPr>
        <w:pBdr>
          <w:bottom w:color="cccccc" w:space="1" w:sz="6" w:val="single"/>
        </w:pBdr>
        <w:spacing w:after="200" w:before="200" w:lineRule="auto"/>
        <w:rPr/>
      </w:pPr>
      <w:r w:rsidDel="00000000" w:rsidR="00000000" w:rsidRPr="00000000">
        <w:rPr>
          <w:rtl w:val="0"/>
        </w:rPr>
      </w:r>
    </w:p>
    <w:p w:rsidR="00000000" w:rsidDel="00000000" w:rsidP="00000000" w:rsidRDefault="00000000" w:rsidRPr="00000000" w14:paraId="00000064">
      <w:pPr>
        <w:pStyle w:val="Heading2"/>
        <w:spacing w:after="120" w:before="240" w:lineRule="auto"/>
        <w:rPr/>
      </w:pPr>
      <w:r w:rsidDel="00000000" w:rsidR="00000000" w:rsidRPr="00000000">
        <w:rPr>
          <w:rFonts w:ascii="Arial" w:cs="Arial" w:eastAsia="Arial" w:hAnsi="Arial"/>
          <w:rtl w:val="0"/>
        </w:rPr>
        <w:t xml:space="preserve">3. Anything else?</w:t>
      </w:r>
      <w:r w:rsidDel="00000000" w:rsidR="00000000" w:rsidRPr="00000000">
        <w:rPr>
          <w:rtl w:val="0"/>
        </w:rPr>
      </w:r>
    </w:p>
    <w:p w:rsidR="00000000" w:rsidDel="00000000" w:rsidP="00000000" w:rsidRDefault="00000000" w:rsidRPr="00000000" w14:paraId="00000065">
      <w:pPr>
        <w:spacing w:after="120" w:lineRule="auto"/>
        <w:rPr/>
      </w:pPr>
      <w:r w:rsidDel="00000000" w:rsidR="00000000" w:rsidRPr="00000000">
        <w:rPr>
          <w:rFonts w:ascii="Arial" w:cs="Arial" w:eastAsia="Arial" w:hAnsi="Arial"/>
          <w:sz w:val="22"/>
          <w:szCs w:val="22"/>
          <w:rtl w:val="0"/>
        </w:rPr>
        <w:t xml:space="preserve">Use this space for anything not covered above — bespoke behaviours, field quirks, project conventions, etc.</w:t>
      </w:r>
      <w:r w:rsidDel="00000000" w:rsidR="00000000" w:rsidRPr="00000000">
        <w:rPr>
          <w:rtl w:val="0"/>
        </w:rPr>
      </w:r>
    </w:p>
    <w:p w:rsidR="00000000" w:rsidDel="00000000" w:rsidP="00000000" w:rsidRDefault="00000000" w:rsidRPr="00000000" w14:paraId="00000066">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(your notes)</w:t>
      </w:r>
      <w:r w:rsidDel="00000000" w:rsidR="00000000" w:rsidRPr="00000000">
        <w:rPr>
          <w:rtl w:val="0"/>
        </w:rPr>
      </w:r>
    </w:p>
    <w:p w:rsidR="00000000" w:rsidDel="00000000" w:rsidP="00000000" w:rsidRDefault="00000000" w:rsidRPr="00000000" w14:paraId="00000067">
      <w:pPr>
        <w:pBdr>
          <w:bottom w:color="cccccc" w:space="1" w:sz="6" w:val="single"/>
        </w:pBdr>
        <w:spacing w:after="200" w:before="200" w:lineRule="auto"/>
        <w:rPr/>
      </w:pPr>
      <w:r w:rsidDel="00000000" w:rsidR="00000000" w:rsidRPr="00000000">
        <w:rPr>
          <w:rtl w:val="0"/>
        </w:rPr>
      </w:r>
    </w:p>
    <w:p w:rsidR="00000000" w:rsidDel="00000000" w:rsidP="00000000" w:rsidRDefault="00000000" w:rsidRPr="00000000" w14:paraId="00000068">
      <w:pPr>
        <w:rPr/>
      </w:pPr>
      <w:r w:rsidDel="00000000" w:rsidR="00000000" w:rsidRPr="00000000">
        <w:br w:type="page"/>
      </w:r>
      <w:r w:rsidDel="00000000" w:rsidR="00000000" w:rsidRPr="00000000">
        <w:rPr>
          <w:rtl w:val="0"/>
        </w:rPr>
      </w:r>
    </w:p>
    <w:p w:rsidR="00000000" w:rsidDel="00000000" w:rsidP="00000000" w:rsidRDefault="00000000" w:rsidRPr="00000000" w14:paraId="00000069">
      <w:pPr>
        <w:pStyle w:val="Heading1"/>
        <w:spacing w:after="120" w:before="240" w:lineRule="auto"/>
        <w:rPr/>
      </w:pPr>
      <w:r w:rsidDel="00000000" w:rsidR="00000000" w:rsidRPr="00000000">
        <w:rPr>
          <w:rFonts w:ascii="Arial" w:cs="Arial" w:eastAsia="Arial" w:hAnsi="Arial"/>
          <w:rtl w:val="0"/>
        </w:rPr>
        <w:t xml:space="preserve">Appendix A — Smartling fields available to map</w:t>
      </w:r>
      <w:r w:rsidDel="00000000" w:rsidR="00000000" w:rsidRPr="00000000">
        <w:rPr>
          <w:rtl w:val="0"/>
        </w:rPr>
      </w:r>
    </w:p>
    <w:p w:rsidR="00000000" w:rsidDel="00000000" w:rsidP="00000000" w:rsidRDefault="00000000" w:rsidRPr="00000000" w14:paraId="0000006A">
      <w:pPr>
        <w:spacing w:after="120" w:lineRule="auto"/>
        <w:rPr/>
      </w:pPr>
      <w:r w:rsidDel="00000000" w:rsidR="00000000" w:rsidRPr="00000000">
        <w:rPr>
          <w:rFonts w:ascii="Arial" w:cs="Arial" w:eastAsia="Arial" w:hAnsi="Arial"/>
          <w:sz w:val="22"/>
          <w:szCs w:val="22"/>
          <w:rtl w:val="0"/>
        </w:rPr>
        <w:t xml:space="preserve">Every field listed below is available as a mapping source in Section 1 for every Smartling job event the integration processes.</w:t>
      </w:r>
      <w:r w:rsidDel="00000000" w:rsidR="00000000" w:rsidRPr="00000000">
        <w:rPr>
          <w:rtl w:val="0"/>
        </w:rPr>
      </w:r>
    </w:p>
    <w:p w:rsidR="00000000" w:rsidDel="00000000" w:rsidP="00000000" w:rsidRDefault="00000000" w:rsidRPr="00000000" w14:paraId="0000006B">
      <w:pPr>
        <w:pBdr>
          <w:left w:color="bbbbbb" w:space="8" w:sz="6" w:val="single"/>
        </w:pBdr>
        <w:spacing w:after="120" w:lineRule="auto"/>
        <w:ind w:left="400" w:firstLine="0"/>
        <w:rPr/>
      </w:pPr>
      <w:r w:rsidDel="00000000" w:rsidR="00000000" w:rsidRPr="00000000">
        <w:rPr>
          <w:rFonts w:ascii="Arial" w:cs="Arial" w:eastAsia="Arial" w:hAnsi="Arial"/>
          <w:b w:val="1"/>
          <w:bCs w:val="1"/>
          <w:sz w:val="22"/>
          <w:szCs w:val="22"/>
          <w:rtl w:val="0"/>
        </w:rPr>
        <w:t xml:space="preserve">Reading the types: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UID</w:t>
      </w:r>
      <w:r w:rsidDel="00000000" w:rsidR="00000000" w:rsidRPr="00000000">
        <w:rPr>
          <w:rFonts w:ascii="Arial" w:cs="Arial" w:eastAsia="Arial" w:hAnsi="Arial"/>
          <w:sz w:val="22"/>
          <w:szCs w:val="22"/>
          <w:rtl w:val="0"/>
        </w:rPr>
        <w:t xml:space="preserve"> = a Smartling-generated opaque identifier (looks like </w:t>
      </w:r>
      <w:r w:rsidDel="00000000" w:rsidR="00000000" w:rsidRPr="00000000">
        <w:rPr>
          <w:rFonts w:ascii="Courier New" w:cs="Courier New" w:eastAsia="Courier New" w:hAnsi="Courier New"/>
          <w:sz w:val="20"/>
          <w:szCs w:val="20"/>
          <w:rtl w:val="0"/>
        </w:rPr>
        <w:t xml:space="preserve">ulzid3uvtjsg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ISO-8601</w:t>
      </w:r>
      <w:r w:rsidDel="00000000" w:rsidR="00000000" w:rsidRPr="00000000">
        <w:rPr>
          <w:rFonts w:ascii="Arial" w:cs="Arial" w:eastAsia="Arial" w:hAnsi="Arial"/>
          <w:sz w:val="22"/>
          <w:szCs w:val="22"/>
          <w:rtl w:val="0"/>
        </w:rPr>
        <w:t xml:space="preserve"> = a standard timestamp format like </w:t>
      </w:r>
      <w:r w:rsidDel="00000000" w:rsidR="00000000" w:rsidRPr="00000000">
        <w:rPr>
          <w:rFonts w:ascii="Courier New" w:cs="Courier New" w:eastAsia="Courier New" w:hAnsi="Courier New"/>
          <w:sz w:val="20"/>
          <w:szCs w:val="20"/>
          <w:rtl w:val="0"/>
        </w:rPr>
        <w:t xml:space="preserve">2026-04-25T14:00:00Z</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enum</w:t>
      </w:r>
      <w:r w:rsidDel="00000000" w:rsidR="00000000" w:rsidRPr="00000000">
        <w:rPr>
          <w:rFonts w:ascii="Arial" w:cs="Arial" w:eastAsia="Arial" w:hAnsi="Arial"/>
          <w:sz w:val="22"/>
          <w:szCs w:val="22"/>
          <w:rtl w:val="0"/>
        </w:rPr>
        <w:t xml:space="preserve"> = one of a fixed list of values (all possible values are listed for each enum).</w:t>
      </w:r>
      <w:r w:rsidDel="00000000" w:rsidR="00000000" w:rsidRPr="00000000">
        <w:rPr>
          <w:rtl w:val="0"/>
        </w:rPr>
      </w:r>
    </w:p>
    <w:p w:rsidR="00000000" w:rsidDel="00000000" w:rsidP="00000000" w:rsidRDefault="00000000" w:rsidRPr="00000000" w14:paraId="0000006C">
      <w:pPr>
        <w:pStyle w:val="Heading3"/>
        <w:spacing w:after="120" w:before="240" w:lineRule="auto"/>
        <w:rPr/>
      </w:pPr>
      <w:r w:rsidDel="00000000" w:rsidR="00000000" w:rsidRPr="00000000">
        <w:rPr>
          <w:rFonts w:ascii="Arial" w:cs="Arial" w:eastAsia="Arial" w:hAnsi="Arial"/>
          <w:rtl w:val="0"/>
        </w:rPr>
        <w:t xml:space="preserve">Project</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400"/>
        <w:gridCol w:w="4760"/>
        <w:tblGridChange w:id="0">
          <w:tblGrid>
            <w:gridCol w:w="3200"/>
            <w:gridCol w:w="14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6D">
            <w:pPr>
              <w:rPr/>
            </w:pPr>
            <w:r w:rsidDel="00000000" w:rsidR="00000000" w:rsidRPr="00000000">
              <w:rPr>
                <w:rFonts w:ascii="Arial" w:cs="Arial" w:eastAsia="Arial" w:hAnsi="Arial"/>
                <w:b w:val="1"/>
                <w:bCs w:val="1"/>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6E">
            <w:pPr>
              <w:rPr/>
            </w:pPr>
            <w:r w:rsidDel="00000000" w:rsidR="00000000" w:rsidRPr="00000000">
              <w:rPr>
                <w:rFonts w:ascii="Arial" w:cs="Arial" w:eastAsia="Arial" w:hAnsi="Arial"/>
                <w:b w:val="1"/>
                <w:bCs w:val="1"/>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6F">
            <w:pPr>
              <w:rPr/>
            </w:pPr>
            <w:r w:rsidDel="00000000" w:rsidR="00000000" w:rsidRPr="00000000">
              <w:rPr>
                <w:rFonts w:ascii="Arial" w:cs="Arial" w:eastAsia="Arial" w:hAnsi="Arial"/>
                <w:b w:val="1"/>
                <w:bCs w:val="1"/>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0">
            <w:pPr>
              <w:rPr/>
            </w:pPr>
            <w:r w:rsidDel="00000000" w:rsidR="00000000" w:rsidRPr="00000000">
              <w:rPr>
                <w:rFonts w:ascii="Courier New" w:cs="Courier New" w:eastAsia="Courier New" w:hAnsi="Courier New"/>
                <w:sz w:val="18"/>
                <w:szCs w:val="18"/>
                <w:rtl w:val="0"/>
              </w:rPr>
              <w:t xml:space="preserve">project.projectId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1">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2">
            <w:pPr>
              <w:rPr/>
            </w:pPr>
            <w:r w:rsidDel="00000000" w:rsidR="00000000" w:rsidRPr="00000000">
              <w:rPr>
                <w:rFonts w:ascii="Arial" w:cs="Arial" w:eastAsia="Arial" w:hAnsi="Arial"/>
                <w:sz w:val="20"/>
                <w:szCs w:val="20"/>
                <w:rtl w:val="0"/>
              </w:rPr>
              <w:t xml:space="preserve">Smartling project ID (used in dashboard URLs)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3">
            <w:pPr>
              <w:rPr/>
            </w:pPr>
            <w:r w:rsidDel="00000000" w:rsidR="00000000" w:rsidRPr="00000000">
              <w:rPr>
                <w:rFonts w:ascii="Courier New" w:cs="Courier New" w:eastAsia="Courier New" w:hAnsi="Courier New"/>
                <w:sz w:val="18"/>
                <w:szCs w:val="18"/>
                <w:rtl w:val="0"/>
              </w:rPr>
              <w:t xml:space="preserve">project.projectName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4">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5">
            <w:pPr>
              <w:rPr/>
            </w:pPr>
            <w:r w:rsidDel="00000000" w:rsidR="00000000" w:rsidRPr="00000000">
              <w:rPr>
                <w:rFonts w:ascii="Arial" w:cs="Arial" w:eastAsia="Arial" w:hAnsi="Arial"/>
                <w:sz w:val="20"/>
                <w:szCs w:val="20"/>
                <w:rtl w:val="0"/>
              </w:rPr>
              <w:t xml:space="preserve">Project display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6">
            <w:pPr>
              <w:rPr/>
            </w:pPr>
            <w:r w:rsidDel="00000000" w:rsidR="00000000" w:rsidRPr="00000000">
              <w:rPr>
                <w:rFonts w:ascii="Courier New" w:cs="Courier New" w:eastAsia="Courier New" w:hAnsi="Courier New"/>
                <w:sz w:val="18"/>
                <w:szCs w:val="18"/>
                <w:rtl w:val="0"/>
              </w:rPr>
              <w:t xml:space="preserve">project.accountUid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7">
            <w:pPr>
              <w:rPr/>
            </w:pPr>
            <w:r w:rsidDel="00000000" w:rsidR="00000000" w:rsidRPr="00000000">
              <w:rPr>
                <w:rFonts w:ascii="Arial" w:cs="Arial" w:eastAsia="Arial" w:hAnsi="Arial"/>
                <w:sz w:val="20"/>
                <w:szCs w:val="20"/>
                <w:rtl w:val="0"/>
              </w:rPr>
              <w:t xml:space="preserve">string (UID)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8">
            <w:pPr>
              <w:rPr/>
            </w:pPr>
            <w:r w:rsidDel="00000000" w:rsidR="00000000" w:rsidRPr="00000000">
              <w:rPr>
                <w:rFonts w:ascii="Arial" w:cs="Arial" w:eastAsia="Arial" w:hAnsi="Arial"/>
                <w:sz w:val="20"/>
                <w:szCs w:val="20"/>
                <w:rtl w:val="0"/>
              </w:rPr>
              <w:t xml:space="preserve">Smartling account UID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9">
            <w:pPr>
              <w:rPr/>
            </w:pPr>
            <w:r w:rsidDel="00000000" w:rsidR="00000000" w:rsidRPr="00000000">
              <w:rPr>
                <w:rFonts w:ascii="Courier New" w:cs="Courier New" w:eastAsia="Courier New" w:hAnsi="Courier New"/>
                <w:sz w:val="18"/>
                <w:szCs w:val="18"/>
                <w:rtl w:val="0"/>
              </w:rPr>
              <w:t xml:space="preserve">project.projectTypeCode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A">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B">
            <w:pPr>
              <w:rPr/>
            </w:pPr>
            <w:r w:rsidDel="00000000" w:rsidR="00000000" w:rsidRPr="00000000">
              <w:rPr>
                <w:rFonts w:ascii="Arial" w:cs="Arial" w:eastAsia="Arial" w:hAnsi="Arial"/>
                <w:sz w:val="20"/>
                <w:szCs w:val="20"/>
                <w:rtl w:val="0"/>
              </w:rPr>
              <w:t xml:space="preserve">e.g. </w:t>
            </w:r>
            <w:r w:rsidDel="00000000" w:rsidR="00000000" w:rsidRPr="00000000">
              <w:rPr>
                <w:rFonts w:ascii="Courier New" w:cs="Courier New" w:eastAsia="Courier New" w:hAnsi="Courier New"/>
                <w:sz w:val="18"/>
                <w:szCs w:val="18"/>
                <w:rtl w:val="0"/>
              </w:rPr>
              <w:t xml:space="preserve">APPLICATION_RESOURCES</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BUSINESS_DOCUMENTS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C">
            <w:pPr>
              <w:rPr/>
            </w:pPr>
            <w:r w:rsidDel="00000000" w:rsidR="00000000" w:rsidRPr="00000000">
              <w:rPr>
                <w:rFonts w:ascii="Courier New" w:cs="Courier New" w:eastAsia="Courier New" w:hAnsi="Courier New"/>
                <w:sz w:val="18"/>
                <w:szCs w:val="18"/>
                <w:rtl w:val="0"/>
              </w:rPr>
              <w:t xml:space="preserve">project.sourceLocaleId</w:t>
            </w:r>
            <w:r w:rsidDel="00000000" w:rsidR="00000000" w:rsidRPr="00000000">
              <w:rPr>
                <w:rFonts w:ascii="Arial" w:cs="Arial" w:eastAsia="Arial" w:hAnsi="Arial"/>
                <w:sz w:val="20"/>
                <w:szCs w:val="20"/>
                <w:rtl w:val="0"/>
              </w:rPr>
              <w:t xml:space="preserve"> / </w:t>
            </w:r>
            <w:r w:rsidDel="00000000" w:rsidR="00000000" w:rsidRPr="00000000">
              <w:rPr>
                <w:rFonts w:ascii="Courier New" w:cs="Courier New" w:eastAsia="Courier New" w:hAnsi="Courier New"/>
                <w:sz w:val="18"/>
                <w:szCs w:val="18"/>
                <w:rtl w:val="0"/>
              </w:rPr>
              <w:t xml:space="preserve">project.sourceLocaleDescription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D">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E">
            <w:pPr>
              <w:rPr/>
            </w:pPr>
            <w:r w:rsidDel="00000000" w:rsidR="00000000" w:rsidRPr="00000000">
              <w:rPr>
                <w:rFonts w:ascii="Arial" w:cs="Arial" w:eastAsia="Arial" w:hAnsi="Arial"/>
                <w:sz w:val="20"/>
                <w:szCs w:val="20"/>
                <w:rtl w:val="0"/>
              </w:rPr>
              <w:t xml:space="preserve">Source language of the project (e.g. </w:t>
            </w:r>
            <w:r w:rsidDel="00000000" w:rsidR="00000000" w:rsidRPr="00000000">
              <w:rPr>
                <w:rFonts w:ascii="Courier New" w:cs="Courier New" w:eastAsia="Courier New" w:hAnsi="Courier New"/>
                <w:sz w:val="18"/>
                <w:szCs w:val="18"/>
                <w:rtl w:val="0"/>
              </w:rPr>
              <w:t xml:space="preserve">en-US</w:t>
            </w:r>
            <w:r w:rsidDel="00000000" w:rsidR="00000000" w:rsidRPr="00000000">
              <w:rPr>
                <w:rFonts w:ascii="Arial" w:cs="Arial" w:eastAsia="Arial" w:hAnsi="Arial"/>
                <w:sz w:val="20"/>
                <w:szCs w:val="20"/>
                <w:rtl w:val="0"/>
              </w:rPr>
              <w:t xml:space="preserve"> / </w:t>
            </w:r>
            <w:r w:rsidDel="00000000" w:rsidR="00000000" w:rsidRPr="00000000">
              <w:rPr>
                <w:rFonts w:ascii="Courier New" w:cs="Courier New" w:eastAsia="Courier New" w:hAnsi="Courier New"/>
                <w:sz w:val="18"/>
                <w:szCs w:val="18"/>
                <w:rtl w:val="0"/>
              </w:rPr>
              <w:t xml:space="preserve">English (United States) [en-US]</w:t>
            </w: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7F">
            <w:pPr>
              <w:rPr/>
            </w:pPr>
            <w:r w:rsidDel="00000000" w:rsidR="00000000" w:rsidRPr="00000000">
              <w:rPr>
                <w:rFonts w:ascii="Courier New" w:cs="Courier New" w:eastAsia="Courier New" w:hAnsi="Courier New"/>
                <w:sz w:val="18"/>
                <w:szCs w:val="18"/>
                <w:rtl w:val="0"/>
              </w:rPr>
              <w:t xml:space="preserve">project.targetLocales[]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0">
            <w:pPr>
              <w:rPr/>
            </w:pPr>
            <w:r w:rsidDel="00000000" w:rsidR="00000000" w:rsidRPr="00000000">
              <w:rPr>
                <w:rFonts w:ascii="Arial" w:cs="Arial" w:eastAsia="Arial" w:hAnsi="Arial"/>
                <w:sz w:val="20"/>
                <w:szCs w:val="20"/>
                <w:rtl w:val="0"/>
              </w:rPr>
              <w:t xml:space="preserve">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1">
            <w:pPr>
              <w:rPr/>
            </w:pPr>
            <w:r w:rsidDel="00000000" w:rsidR="00000000" w:rsidRPr="00000000">
              <w:rPr>
                <w:rFonts w:ascii="Arial" w:cs="Arial" w:eastAsia="Arial" w:hAnsi="Arial"/>
                <w:sz w:val="20"/>
                <w:szCs w:val="20"/>
                <w:rtl w:val="0"/>
              </w:rPr>
              <w:t xml:space="preserve">All target locales configured on the project (each has </w:t>
            </w:r>
            <w:r w:rsidDel="00000000" w:rsidR="00000000" w:rsidRPr="00000000">
              <w:rPr>
                <w:rFonts w:ascii="Courier New" w:cs="Courier New" w:eastAsia="Courier New" w:hAnsi="Courier New"/>
                <w:sz w:val="18"/>
                <w:szCs w:val="18"/>
                <w:rtl w:val="0"/>
              </w:rPr>
              <w:t xml:space="preserve">localeId</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description</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enabled</w:t>
            </w:r>
            <w:r w:rsidDel="00000000" w:rsidR="00000000" w:rsidRPr="00000000">
              <w:rPr>
                <w:rFonts w:ascii="Arial" w:cs="Arial" w:eastAsia="Arial" w:hAnsi="Arial"/>
                <w:sz w:val="20"/>
                <w:szCs w:val="20"/>
                <w:rtl w:val="0"/>
              </w:rPr>
              <w:t xml:space="preserve">)</w:t>
            </w:r>
            <w:r w:rsidDel="00000000" w:rsidR="00000000" w:rsidRPr="00000000">
              <w:rPr>
                <w:rtl w:val="0"/>
              </w:rPr>
            </w:r>
          </w:p>
        </w:tc>
      </w:tr>
    </w:tbl>
    <w:p w:rsidR="00000000" w:rsidDel="00000000" w:rsidP="00000000" w:rsidRDefault="00000000" w:rsidRPr="00000000" w14:paraId="00000082">
      <w:pPr>
        <w:spacing w:after="60" w:lineRule="auto"/>
        <w:rPr/>
      </w:pPr>
      <w:r w:rsidDel="00000000" w:rsidR="00000000" w:rsidRPr="00000000">
        <w:rPr>
          <w:rtl w:val="0"/>
        </w:rPr>
      </w:r>
    </w:p>
    <w:p w:rsidR="00000000" w:rsidDel="00000000" w:rsidP="00000000" w:rsidRDefault="00000000" w:rsidRPr="00000000" w14:paraId="00000083">
      <w:pPr>
        <w:pStyle w:val="Heading3"/>
        <w:spacing w:after="120" w:before="240" w:lineRule="auto"/>
        <w:rPr/>
      </w:pPr>
      <w:r w:rsidDel="00000000" w:rsidR="00000000" w:rsidRPr="00000000">
        <w:rPr>
          <w:rFonts w:ascii="Arial" w:cs="Arial" w:eastAsia="Arial" w:hAnsi="Arial"/>
          <w:rtl w:val="0"/>
        </w:rPr>
        <w:t xml:space="preserve">Job</w:t>
      </w: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400"/>
        <w:gridCol w:w="4760"/>
        <w:tblGridChange w:id="0">
          <w:tblGrid>
            <w:gridCol w:w="3200"/>
            <w:gridCol w:w="14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84">
            <w:pPr>
              <w:rPr/>
            </w:pPr>
            <w:r w:rsidDel="00000000" w:rsidR="00000000" w:rsidRPr="00000000">
              <w:rPr>
                <w:rFonts w:ascii="Arial" w:cs="Arial" w:eastAsia="Arial" w:hAnsi="Arial"/>
                <w:b w:val="1"/>
                <w:bCs w:val="1"/>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85">
            <w:pPr>
              <w:rPr/>
            </w:pPr>
            <w:r w:rsidDel="00000000" w:rsidR="00000000" w:rsidRPr="00000000">
              <w:rPr>
                <w:rFonts w:ascii="Arial" w:cs="Arial" w:eastAsia="Arial" w:hAnsi="Arial"/>
                <w:b w:val="1"/>
                <w:bCs w:val="1"/>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86">
            <w:pPr>
              <w:rPr/>
            </w:pPr>
            <w:r w:rsidDel="00000000" w:rsidR="00000000" w:rsidRPr="00000000">
              <w:rPr>
                <w:rFonts w:ascii="Arial" w:cs="Arial" w:eastAsia="Arial" w:hAnsi="Arial"/>
                <w:b w:val="1"/>
                <w:bCs w:val="1"/>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7">
            <w:pPr>
              <w:rPr/>
            </w:pPr>
            <w:r w:rsidDel="00000000" w:rsidR="00000000" w:rsidRPr="00000000">
              <w:rPr>
                <w:rFonts w:ascii="Courier New" w:cs="Courier New" w:eastAsia="Courier New" w:hAnsi="Courier New"/>
                <w:sz w:val="18"/>
                <w:szCs w:val="18"/>
                <w:rtl w:val="0"/>
              </w:rPr>
              <w:t xml:space="preserve">job.translationJobUid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8">
            <w:pPr>
              <w:rPr/>
            </w:pPr>
            <w:r w:rsidDel="00000000" w:rsidR="00000000" w:rsidRPr="00000000">
              <w:rPr>
                <w:rFonts w:ascii="Arial" w:cs="Arial" w:eastAsia="Arial" w:hAnsi="Arial"/>
                <w:sz w:val="20"/>
                <w:szCs w:val="20"/>
                <w:rtl w:val="0"/>
              </w:rPr>
              <w:t xml:space="preserve">string (UID)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9">
            <w:pPr>
              <w:rPr/>
            </w:pPr>
            <w:r w:rsidDel="00000000" w:rsidR="00000000" w:rsidRPr="00000000">
              <w:rPr>
                <w:rFonts w:ascii="Arial" w:cs="Arial" w:eastAsia="Arial" w:hAnsi="Arial"/>
                <w:sz w:val="20"/>
                <w:szCs w:val="20"/>
                <w:rtl w:val="0"/>
              </w:rPr>
              <w:t xml:space="preserve">Smartling’s unique ID for the job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A">
            <w:pPr>
              <w:rPr/>
            </w:pPr>
            <w:r w:rsidDel="00000000" w:rsidR="00000000" w:rsidRPr="00000000">
              <w:rPr>
                <w:rFonts w:ascii="Courier New" w:cs="Courier New" w:eastAsia="Courier New" w:hAnsi="Courier New"/>
                <w:sz w:val="18"/>
                <w:szCs w:val="18"/>
                <w:rtl w:val="0"/>
              </w:rPr>
              <w:t xml:space="preserve">job.jobName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B">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C">
            <w:pPr>
              <w:rPr/>
            </w:pPr>
            <w:r w:rsidDel="00000000" w:rsidR="00000000" w:rsidRPr="00000000">
              <w:rPr>
                <w:rFonts w:ascii="Arial" w:cs="Arial" w:eastAsia="Arial" w:hAnsi="Arial"/>
                <w:sz w:val="20"/>
                <w:szCs w:val="20"/>
                <w:rtl w:val="0"/>
              </w:rPr>
              <w:t xml:space="preserve">Human-readable job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D">
            <w:pPr>
              <w:rPr/>
            </w:pPr>
            <w:r w:rsidDel="00000000" w:rsidR="00000000" w:rsidRPr="00000000">
              <w:rPr>
                <w:rFonts w:ascii="Courier New" w:cs="Courier New" w:eastAsia="Courier New" w:hAnsi="Courier New"/>
                <w:sz w:val="18"/>
                <w:szCs w:val="18"/>
                <w:rtl w:val="0"/>
              </w:rPr>
              <w:t xml:space="preserve">job.description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E">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8F">
            <w:pPr>
              <w:rPr/>
            </w:pPr>
            <w:r w:rsidDel="00000000" w:rsidR="00000000" w:rsidRPr="00000000">
              <w:rPr>
                <w:rFonts w:ascii="Arial" w:cs="Arial" w:eastAsia="Arial" w:hAnsi="Arial"/>
                <w:sz w:val="20"/>
                <w:szCs w:val="20"/>
                <w:rtl w:val="0"/>
              </w:rPr>
              <w:t xml:space="preserve">Free-text job 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0">
            <w:pPr>
              <w:rPr/>
            </w:pPr>
            <w:r w:rsidDel="00000000" w:rsidR="00000000" w:rsidRPr="00000000">
              <w:rPr>
                <w:rFonts w:ascii="Courier New" w:cs="Courier New" w:eastAsia="Courier New" w:hAnsi="Courier New"/>
                <w:sz w:val="18"/>
                <w:szCs w:val="18"/>
                <w:rtl w:val="0"/>
              </w:rPr>
              <w:t xml:space="preserve">job.referenceNumber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1">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2">
            <w:pPr>
              <w:rPr/>
            </w:pPr>
            <w:r w:rsidDel="00000000" w:rsidR="00000000" w:rsidRPr="00000000">
              <w:rPr>
                <w:rFonts w:ascii="Arial" w:cs="Arial" w:eastAsia="Arial" w:hAnsi="Arial"/>
                <w:sz w:val="20"/>
                <w:szCs w:val="20"/>
                <w:rtl w:val="0"/>
              </w:rPr>
              <w:t xml:space="preserve">Customer reference number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3">
            <w:pPr>
              <w:rPr/>
            </w:pPr>
            <w:r w:rsidDel="00000000" w:rsidR="00000000" w:rsidRPr="00000000">
              <w:rPr>
                <w:rFonts w:ascii="Courier New" w:cs="Courier New" w:eastAsia="Courier New" w:hAnsi="Courier New"/>
                <w:sz w:val="18"/>
                <w:szCs w:val="18"/>
                <w:rtl w:val="0"/>
              </w:rPr>
              <w:t xml:space="preserve">job.dueDate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4">
            <w:pPr>
              <w:rPr/>
            </w:pPr>
            <w:r w:rsidDel="00000000" w:rsidR="00000000" w:rsidRPr="00000000">
              <w:rPr>
                <w:rFonts w:ascii="Arial" w:cs="Arial" w:eastAsia="Arial" w:hAnsi="Arial"/>
                <w:sz w:val="20"/>
                <w:szCs w:val="20"/>
                <w:rtl w:val="0"/>
              </w:rPr>
              <w:t xml:space="preserve">ISO-8601 timestamp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5">
            <w:pPr>
              <w:rPr/>
            </w:pPr>
            <w:r w:rsidDel="00000000" w:rsidR="00000000" w:rsidRPr="00000000">
              <w:rPr>
                <w:rFonts w:ascii="Arial" w:cs="Arial" w:eastAsia="Arial" w:hAnsi="Arial"/>
                <w:sz w:val="20"/>
                <w:szCs w:val="20"/>
                <w:rtl w:val="0"/>
              </w:rPr>
              <w:t xml:space="preserve">Job due date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6">
            <w:pPr>
              <w:rPr/>
            </w:pPr>
            <w:r w:rsidDel="00000000" w:rsidR="00000000" w:rsidRPr="00000000">
              <w:rPr>
                <w:rFonts w:ascii="Courier New" w:cs="Courier New" w:eastAsia="Courier New" w:hAnsi="Courier New"/>
                <w:sz w:val="18"/>
                <w:szCs w:val="18"/>
                <w:rtl w:val="0"/>
              </w:rPr>
              <w:t xml:space="preserve">job.targetLocaleIds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7">
            <w:pPr>
              <w:rPr/>
            </w:pPr>
            <w:r w:rsidDel="00000000" w:rsidR="00000000" w:rsidRPr="00000000">
              <w:rPr>
                <w:rFonts w:ascii="Arial" w:cs="Arial" w:eastAsia="Arial" w:hAnsi="Arial"/>
                <w:sz w:val="20"/>
                <w:szCs w:val="20"/>
                <w:rtl w:val="0"/>
              </w:rPr>
              <w:t xml:space="preserve">list of strings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8">
            <w:pPr>
              <w:rPr/>
            </w:pPr>
            <w:r w:rsidDel="00000000" w:rsidR="00000000" w:rsidRPr="00000000">
              <w:rPr>
                <w:rFonts w:ascii="Arial" w:cs="Arial" w:eastAsia="Arial" w:hAnsi="Arial"/>
                <w:sz w:val="20"/>
                <w:szCs w:val="20"/>
                <w:rtl w:val="0"/>
              </w:rPr>
              <w:t xml:space="preserve">Target locale IDs (e.g. </w:t>
            </w:r>
            <w:r w:rsidDel="00000000" w:rsidR="00000000" w:rsidRPr="00000000">
              <w:rPr>
                <w:rFonts w:ascii="Courier New" w:cs="Courier New" w:eastAsia="Courier New" w:hAnsi="Courier New"/>
                <w:sz w:val="18"/>
                <w:szCs w:val="18"/>
                <w:rtl w:val="0"/>
              </w:rPr>
              <w:t xml:space="preserve">de-DE</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fr</w:t>
            </w: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9">
            <w:pPr>
              <w:rPr/>
            </w:pPr>
            <w:r w:rsidDel="00000000" w:rsidR="00000000" w:rsidRPr="00000000">
              <w:rPr>
                <w:rFonts w:ascii="Courier New" w:cs="Courier New" w:eastAsia="Courier New" w:hAnsi="Courier New"/>
                <w:sz w:val="18"/>
                <w:szCs w:val="18"/>
                <w:rtl w:val="0"/>
              </w:rPr>
              <w:t xml:space="preserve">job.jobStatus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A">
            <w:pPr>
              <w:rPr/>
            </w:pPr>
            <w:r w:rsidDel="00000000" w:rsidR="00000000" w:rsidRPr="00000000">
              <w:rPr>
                <w:rFonts w:ascii="Arial" w:cs="Arial" w:eastAsia="Arial" w:hAnsi="Arial"/>
                <w:sz w:val="20"/>
                <w:szCs w:val="20"/>
                <w:rtl w:val="0"/>
              </w:rPr>
              <w:t xml:space="preserve">enum</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B">
            <w:pPr>
              <w:rPr/>
            </w:pPr>
            <w:r w:rsidDel="00000000" w:rsidR="00000000" w:rsidRPr="00000000">
              <w:rPr>
                <w:rFonts w:ascii="Arial" w:cs="Arial" w:eastAsia="Arial" w:hAnsi="Arial"/>
                <w:sz w:val="20"/>
                <w:szCs w:val="20"/>
                <w:rtl w:val="0"/>
              </w:rPr>
              <w:t xml:space="preserve">One of </w:t>
            </w:r>
            <w:r w:rsidDel="00000000" w:rsidR="00000000" w:rsidRPr="00000000">
              <w:rPr>
                <w:rFonts w:ascii="Courier New" w:cs="Courier New" w:eastAsia="Courier New" w:hAnsi="Courier New"/>
                <w:sz w:val="18"/>
                <w:szCs w:val="18"/>
                <w:rtl w:val="0"/>
              </w:rPr>
              <w:t xml:space="preserve">DRAFT</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AWAITING_AUTHORIZATION</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IN_PROGRESS</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COMPLETED</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CANCELLED</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CLOSED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C">
            <w:pPr>
              <w:rPr/>
            </w:pPr>
            <w:r w:rsidDel="00000000" w:rsidR="00000000" w:rsidRPr="00000000">
              <w:rPr>
                <w:rFonts w:ascii="Courier New" w:cs="Courier New" w:eastAsia="Courier New" w:hAnsi="Courier New"/>
                <w:sz w:val="18"/>
                <w:szCs w:val="18"/>
                <w:rtl w:val="0"/>
              </w:rPr>
              <w:t xml:space="preserve">job.createdDate</w:t>
            </w:r>
            <w:r w:rsidDel="00000000" w:rsidR="00000000" w:rsidRPr="00000000">
              <w:rPr>
                <w:rFonts w:ascii="Arial" w:cs="Arial" w:eastAsia="Arial" w:hAnsi="Arial"/>
                <w:sz w:val="20"/>
                <w:szCs w:val="20"/>
                <w:rtl w:val="0"/>
              </w:rPr>
              <w:t xml:space="preserve"> / </w:t>
            </w:r>
            <w:r w:rsidDel="00000000" w:rsidR="00000000" w:rsidRPr="00000000">
              <w:rPr>
                <w:rFonts w:ascii="Courier New" w:cs="Courier New" w:eastAsia="Courier New" w:hAnsi="Courier New"/>
                <w:sz w:val="18"/>
                <w:szCs w:val="18"/>
                <w:rtl w:val="0"/>
              </w:rPr>
              <w:t xml:space="preserve">job.modifiedDate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D">
            <w:pPr>
              <w:rPr/>
            </w:pPr>
            <w:r w:rsidDel="00000000" w:rsidR="00000000" w:rsidRPr="00000000">
              <w:rPr>
                <w:rFonts w:ascii="Arial" w:cs="Arial" w:eastAsia="Arial" w:hAnsi="Arial"/>
                <w:sz w:val="20"/>
                <w:szCs w:val="20"/>
                <w:rtl w:val="0"/>
              </w:rPr>
              <w:t xml:space="preserve">ISO-8601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E">
            <w:pPr>
              <w:rPr/>
            </w:pPr>
            <w:r w:rsidDel="00000000" w:rsidR="00000000" w:rsidRPr="00000000">
              <w:rPr>
                <w:rFonts w:ascii="Arial" w:cs="Arial" w:eastAsia="Arial" w:hAnsi="Arial"/>
                <w:sz w:val="20"/>
                <w:szCs w:val="20"/>
                <w:rtl w:val="0"/>
              </w:rPr>
              <w:t xml:space="preserve">When the job was created / last modified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9F">
            <w:pPr>
              <w:rPr/>
            </w:pPr>
            <w:r w:rsidDel="00000000" w:rsidR="00000000" w:rsidRPr="00000000">
              <w:rPr>
                <w:rFonts w:ascii="Courier New" w:cs="Courier New" w:eastAsia="Courier New" w:hAnsi="Courier New"/>
                <w:sz w:val="18"/>
                <w:szCs w:val="18"/>
                <w:rtl w:val="0"/>
              </w:rPr>
              <w:t xml:space="preserve">job.firstAuthorizedDate</w:t>
            </w:r>
            <w:r w:rsidDel="00000000" w:rsidR="00000000" w:rsidRPr="00000000">
              <w:rPr>
                <w:rFonts w:ascii="Arial" w:cs="Arial" w:eastAsia="Arial" w:hAnsi="Arial"/>
                <w:sz w:val="20"/>
                <w:szCs w:val="20"/>
                <w:rtl w:val="0"/>
              </w:rPr>
              <w:t xml:space="preserve"> / </w:t>
            </w:r>
            <w:r w:rsidDel="00000000" w:rsidR="00000000" w:rsidRPr="00000000">
              <w:rPr>
                <w:rFonts w:ascii="Courier New" w:cs="Courier New" w:eastAsia="Courier New" w:hAnsi="Courier New"/>
                <w:sz w:val="18"/>
                <w:szCs w:val="18"/>
                <w:rtl w:val="0"/>
              </w:rPr>
              <w:t xml:space="preserve">job.lastAuthorizedDate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0">
            <w:pPr>
              <w:rPr/>
            </w:pPr>
            <w:r w:rsidDel="00000000" w:rsidR="00000000" w:rsidRPr="00000000">
              <w:rPr>
                <w:rFonts w:ascii="Arial" w:cs="Arial" w:eastAsia="Arial" w:hAnsi="Arial"/>
                <w:sz w:val="20"/>
                <w:szCs w:val="20"/>
                <w:rtl w:val="0"/>
              </w:rPr>
              <w:t xml:space="preserve">ISO-8601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1">
            <w:pPr>
              <w:rPr/>
            </w:pPr>
            <w:r w:rsidDel="00000000" w:rsidR="00000000" w:rsidRPr="00000000">
              <w:rPr>
                <w:rFonts w:ascii="Arial" w:cs="Arial" w:eastAsia="Arial" w:hAnsi="Arial"/>
                <w:sz w:val="20"/>
                <w:szCs w:val="20"/>
                <w:rtl w:val="0"/>
              </w:rPr>
              <w:t xml:space="preserve">Authorization timestamps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2">
            <w:pPr>
              <w:rPr/>
            </w:pPr>
            <w:r w:rsidDel="00000000" w:rsidR="00000000" w:rsidRPr="00000000">
              <w:rPr>
                <w:rFonts w:ascii="Courier New" w:cs="Courier New" w:eastAsia="Courier New" w:hAnsi="Courier New"/>
                <w:sz w:val="18"/>
                <w:szCs w:val="18"/>
                <w:rtl w:val="0"/>
              </w:rPr>
              <w:t xml:space="preserve">job.firstCompletedDate</w:t>
            </w:r>
            <w:r w:rsidDel="00000000" w:rsidR="00000000" w:rsidRPr="00000000">
              <w:rPr>
                <w:rFonts w:ascii="Arial" w:cs="Arial" w:eastAsia="Arial" w:hAnsi="Arial"/>
                <w:sz w:val="20"/>
                <w:szCs w:val="20"/>
                <w:rtl w:val="0"/>
              </w:rPr>
              <w:t xml:space="preserve"> / </w:t>
            </w:r>
            <w:r w:rsidDel="00000000" w:rsidR="00000000" w:rsidRPr="00000000">
              <w:rPr>
                <w:rFonts w:ascii="Courier New" w:cs="Courier New" w:eastAsia="Courier New" w:hAnsi="Courier New"/>
                <w:sz w:val="18"/>
                <w:szCs w:val="18"/>
                <w:rtl w:val="0"/>
              </w:rPr>
              <w:t xml:space="preserve">job.lastCompletedDate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3">
            <w:pPr>
              <w:rPr/>
            </w:pPr>
            <w:r w:rsidDel="00000000" w:rsidR="00000000" w:rsidRPr="00000000">
              <w:rPr>
                <w:rFonts w:ascii="Arial" w:cs="Arial" w:eastAsia="Arial" w:hAnsi="Arial"/>
                <w:sz w:val="20"/>
                <w:szCs w:val="20"/>
                <w:rtl w:val="0"/>
              </w:rPr>
              <w:t xml:space="preserve">ISO-8601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4">
            <w:pPr>
              <w:rPr/>
            </w:pPr>
            <w:r w:rsidDel="00000000" w:rsidR="00000000" w:rsidRPr="00000000">
              <w:rPr>
                <w:rFonts w:ascii="Arial" w:cs="Arial" w:eastAsia="Arial" w:hAnsi="Arial"/>
                <w:sz w:val="20"/>
                <w:szCs w:val="20"/>
                <w:rtl w:val="0"/>
              </w:rPr>
              <w:t xml:space="preserve">Completion timestamps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5">
            <w:pPr>
              <w:rPr/>
            </w:pPr>
            <w:r w:rsidDel="00000000" w:rsidR="00000000" w:rsidRPr="00000000">
              <w:rPr>
                <w:rFonts w:ascii="Courier New" w:cs="Courier New" w:eastAsia="Courier New" w:hAnsi="Courier New"/>
                <w:sz w:val="18"/>
                <w:szCs w:val="18"/>
                <w:rtl w:val="0"/>
              </w:rPr>
              <w:t xml:space="preserve">job.issues.sourceIssuesCount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6">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7">
            <w:pPr>
              <w:rPr/>
            </w:pPr>
            <w:r w:rsidDel="00000000" w:rsidR="00000000" w:rsidRPr="00000000">
              <w:rPr>
                <w:rFonts w:ascii="Arial" w:cs="Arial" w:eastAsia="Arial" w:hAnsi="Arial"/>
                <w:sz w:val="20"/>
                <w:szCs w:val="20"/>
                <w:rtl w:val="0"/>
              </w:rPr>
              <w:t xml:space="preserve">Number of open source issues on the job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8">
            <w:pPr>
              <w:rPr/>
            </w:pPr>
            <w:r w:rsidDel="00000000" w:rsidR="00000000" w:rsidRPr="00000000">
              <w:rPr>
                <w:rFonts w:ascii="Courier New" w:cs="Courier New" w:eastAsia="Courier New" w:hAnsi="Courier New"/>
                <w:sz w:val="18"/>
                <w:szCs w:val="18"/>
                <w:rtl w:val="0"/>
              </w:rPr>
              <w:t xml:space="preserve">job.issues.translationIssuesCount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9">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A">
            <w:pPr>
              <w:rPr/>
            </w:pPr>
            <w:r w:rsidDel="00000000" w:rsidR="00000000" w:rsidRPr="00000000">
              <w:rPr>
                <w:rFonts w:ascii="Arial" w:cs="Arial" w:eastAsia="Arial" w:hAnsi="Arial"/>
                <w:sz w:val="20"/>
                <w:szCs w:val="20"/>
                <w:rtl w:val="0"/>
              </w:rPr>
              <w:t xml:space="preserve">Number of open translation issues on the job</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B">
            <w:pPr>
              <w:rPr/>
            </w:pPr>
            <w:r w:rsidDel="00000000" w:rsidR="00000000" w:rsidRPr="00000000">
              <w:rPr>
                <w:rFonts w:ascii="Courier New" w:cs="Courier New" w:eastAsia="Courier New" w:hAnsi="Courier New"/>
                <w:sz w:val="18"/>
                <w:szCs w:val="18"/>
                <w:rtl w:val="0"/>
              </w:rPr>
              <w:t xml:space="preserve">job.customFields[]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C">
            <w:pPr>
              <w:rPr/>
            </w:pPr>
            <w:r w:rsidDel="00000000" w:rsidR="00000000" w:rsidRPr="00000000">
              <w:rPr>
                <w:rFonts w:ascii="Arial" w:cs="Arial" w:eastAsia="Arial" w:hAnsi="Arial"/>
                <w:sz w:val="20"/>
                <w:szCs w:val="20"/>
                <w:rtl w:val="0"/>
              </w:rPr>
              <w:t xml:space="preserve">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D">
            <w:pPr>
              <w:rPr/>
            </w:pPr>
            <w:r w:rsidDel="00000000" w:rsidR="00000000" w:rsidRPr="00000000">
              <w:rPr>
                <w:rFonts w:ascii="Arial" w:cs="Arial" w:eastAsia="Arial" w:hAnsi="Arial"/>
                <w:sz w:val="20"/>
                <w:szCs w:val="20"/>
                <w:rtl w:val="0"/>
              </w:rPr>
              <w:t xml:space="preserve">Smartling custom fields: each has </w:t>
            </w:r>
            <w:r w:rsidDel="00000000" w:rsidR="00000000" w:rsidRPr="00000000">
              <w:rPr>
                <w:rFonts w:ascii="Courier New" w:cs="Courier New" w:eastAsia="Courier New" w:hAnsi="Courier New"/>
                <w:sz w:val="18"/>
                <w:szCs w:val="18"/>
                <w:rtl w:val="0"/>
              </w:rPr>
              <w:t xml:space="preserve">fieldUid</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fieldName</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fieldValue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E">
            <w:pPr>
              <w:rPr/>
            </w:pPr>
            <w:r w:rsidDel="00000000" w:rsidR="00000000" w:rsidRPr="00000000">
              <w:rPr>
                <w:rFonts w:ascii="Courier New" w:cs="Courier New" w:eastAsia="Courier New" w:hAnsi="Courier New"/>
                <w:sz w:val="18"/>
                <w:szCs w:val="18"/>
                <w:rtl w:val="0"/>
              </w:rPr>
              <w:t xml:space="preserve">job.sourceFiles[]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AF">
            <w:pPr>
              <w:rPr/>
            </w:pPr>
            <w:r w:rsidDel="00000000" w:rsidR="00000000" w:rsidRPr="00000000">
              <w:rPr>
                <w:rFonts w:ascii="Arial" w:cs="Arial" w:eastAsia="Arial" w:hAnsi="Arial"/>
                <w:sz w:val="20"/>
                <w:szCs w:val="20"/>
                <w:rtl w:val="0"/>
              </w:rPr>
              <w:t xml:space="preserve">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0">
            <w:pPr>
              <w:rPr/>
            </w:pPr>
            <w:r w:rsidDel="00000000" w:rsidR="00000000" w:rsidRPr="00000000">
              <w:rPr>
                <w:rFonts w:ascii="Arial" w:cs="Arial" w:eastAsia="Arial" w:hAnsi="Arial"/>
                <w:sz w:val="20"/>
                <w:szCs w:val="20"/>
                <w:rtl w:val="0"/>
              </w:rPr>
              <w:t xml:space="preserve">Files in the job: each has </w:t>
            </w:r>
            <w:r w:rsidDel="00000000" w:rsidR="00000000" w:rsidRPr="00000000">
              <w:rPr>
                <w:rFonts w:ascii="Courier New" w:cs="Courier New" w:eastAsia="Courier New" w:hAnsi="Courier New"/>
                <w:sz w:val="18"/>
                <w:szCs w:val="18"/>
                <w:rtl w:val="0"/>
              </w:rPr>
              <w:t xml:space="preserve">fileUid</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uri</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1">
            <w:pPr>
              <w:rPr/>
            </w:pPr>
            <w:r w:rsidDel="00000000" w:rsidR="00000000" w:rsidRPr="00000000">
              <w:rPr>
                <w:rFonts w:ascii="Courier New" w:cs="Courier New" w:eastAsia="Courier New" w:hAnsi="Courier New"/>
                <w:sz w:val="18"/>
                <w:szCs w:val="18"/>
                <w:rtl w:val="0"/>
              </w:rPr>
              <w:t xml:space="preserve">job.jobCreator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2">
            <w:pPr>
              <w:rPr/>
            </w:pPr>
            <w:r w:rsidDel="00000000" w:rsidR="00000000" w:rsidRPr="00000000">
              <w:rPr>
                <w:rFonts w:ascii="Arial" w:cs="Arial" w:eastAsia="Arial" w:hAnsi="Arial"/>
                <w:sz w:val="20"/>
                <w:szCs w:val="20"/>
                <w:rtl w:val="0"/>
              </w:rPr>
              <w:t xml:space="preserve">object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3">
            <w:pPr>
              <w:rPr/>
            </w:pPr>
            <w:r w:rsidDel="00000000" w:rsidR="00000000" w:rsidRPr="00000000">
              <w:rPr>
                <w:rFonts w:ascii="Arial" w:cs="Arial" w:eastAsia="Arial" w:hAnsi="Arial"/>
                <w:sz w:val="20"/>
                <w:szCs w:val="20"/>
                <w:rtl w:val="0"/>
              </w:rPr>
              <w:t xml:space="preserve">The user who created the job; contains </w:t>
            </w:r>
            <w:r w:rsidDel="00000000" w:rsidR="00000000" w:rsidRPr="00000000">
              <w:rPr>
                <w:rFonts w:ascii="Courier New" w:cs="Courier New" w:eastAsia="Courier New" w:hAnsi="Courier New"/>
                <w:sz w:val="18"/>
                <w:szCs w:val="18"/>
                <w:rtl w:val="0"/>
              </w:rPr>
              <w:t xml:space="preserve">userUid</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firstName</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lastName</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email</w:t>
            </w:r>
            <w:r w:rsidDel="00000000" w:rsidR="00000000" w:rsidRPr="00000000">
              <w:rPr>
                <w:rtl w:val="0"/>
              </w:rPr>
            </w:r>
          </w:p>
        </w:tc>
      </w:tr>
    </w:tbl>
    <w:p w:rsidR="00000000" w:rsidDel="00000000" w:rsidP="00000000" w:rsidRDefault="00000000" w:rsidRPr="00000000" w14:paraId="000000B4">
      <w:pPr>
        <w:spacing w:after="60" w:lineRule="auto"/>
        <w:rPr/>
      </w:pPr>
      <w:r w:rsidDel="00000000" w:rsidR="00000000" w:rsidRPr="00000000">
        <w:rPr>
          <w:rtl w:val="0"/>
        </w:rPr>
      </w:r>
    </w:p>
    <w:p w:rsidR="00000000" w:rsidDel="00000000" w:rsidP="00000000" w:rsidRDefault="00000000" w:rsidRPr="00000000" w14:paraId="000000B5">
      <w:pPr>
        <w:pStyle w:val="Heading3"/>
        <w:spacing w:after="120" w:before="240" w:lineRule="auto"/>
        <w:rPr/>
      </w:pPr>
      <w:r w:rsidDel="00000000" w:rsidR="00000000" w:rsidRPr="00000000">
        <w:rPr>
          <w:rFonts w:ascii="Arial" w:cs="Arial" w:eastAsia="Arial" w:hAnsi="Arial"/>
          <w:rtl w:val="0"/>
        </w:rPr>
        <w:t xml:space="preserve">Cost estimate</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400"/>
        <w:gridCol w:w="4760"/>
        <w:tblGridChange w:id="0">
          <w:tblGrid>
            <w:gridCol w:w="3200"/>
            <w:gridCol w:w="14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B6">
            <w:pPr>
              <w:rPr/>
            </w:pPr>
            <w:r w:rsidDel="00000000" w:rsidR="00000000" w:rsidRPr="00000000">
              <w:rPr>
                <w:rFonts w:ascii="Arial" w:cs="Arial" w:eastAsia="Arial" w:hAnsi="Arial"/>
                <w:b w:val="1"/>
                <w:bCs w:val="1"/>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B7">
            <w:pPr>
              <w:rPr/>
            </w:pPr>
            <w:r w:rsidDel="00000000" w:rsidR="00000000" w:rsidRPr="00000000">
              <w:rPr>
                <w:rFonts w:ascii="Arial" w:cs="Arial" w:eastAsia="Arial" w:hAnsi="Arial"/>
                <w:b w:val="1"/>
                <w:bCs w:val="1"/>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B8">
            <w:pPr>
              <w:rPr/>
            </w:pPr>
            <w:r w:rsidDel="00000000" w:rsidR="00000000" w:rsidRPr="00000000">
              <w:rPr>
                <w:rFonts w:ascii="Arial" w:cs="Arial" w:eastAsia="Arial" w:hAnsi="Arial"/>
                <w:b w:val="1"/>
                <w:bCs w:val="1"/>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9">
            <w:pPr>
              <w:rPr/>
            </w:pPr>
            <w:r w:rsidDel="00000000" w:rsidR="00000000" w:rsidRPr="00000000">
              <w:rPr>
                <w:rFonts w:ascii="Courier New" w:cs="Courier New" w:eastAsia="Courier New" w:hAnsi="Courier New"/>
                <w:sz w:val="18"/>
                <w:szCs w:val="18"/>
                <w:rtl w:val="0"/>
              </w:rPr>
              <w:t xml:space="preserve">costEstimate.createdDate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A">
            <w:pPr>
              <w:rPr/>
            </w:pPr>
            <w:r w:rsidDel="00000000" w:rsidR="00000000" w:rsidRPr="00000000">
              <w:rPr>
                <w:rFonts w:ascii="Arial" w:cs="Arial" w:eastAsia="Arial" w:hAnsi="Arial"/>
                <w:sz w:val="20"/>
                <w:szCs w:val="20"/>
                <w:rtl w:val="0"/>
              </w:rPr>
              <w:t xml:space="preserve">ISO-8601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B">
            <w:pPr>
              <w:rPr/>
            </w:pPr>
            <w:r w:rsidDel="00000000" w:rsidR="00000000" w:rsidRPr="00000000">
              <w:rPr>
                <w:rFonts w:ascii="Arial" w:cs="Arial" w:eastAsia="Arial" w:hAnsi="Arial"/>
                <w:sz w:val="20"/>
                <w:szCs w:val="20"/>
                <w:rtl w:val="0"/>
              </w:rPr>
              <w:t xml:space="preserve">When the cost estimate was generated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C">
            <w:pPr>
              <w:rPr/>
            </w:pPr>
            <w:r w:rsidDel="00000000" w:rsidR="00000000" w:rsidRPr="00000000">
              <w:rPr>
                <w:rFonts w:ascii="Courier New" w:cs="Courier New" w:eastAsia="Courier New" w:hAnsi="Courier New"/>
                <w:sz w:val="18"/>
                <w:szCs w:val="18"/>
                <w:rtl w:val="0"/>
              </w:rPr>
              <w:t xml:space="preserve">costEstimate.totalStrings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D">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E">
            <w:pPr>
              <w:rPr/>
            </w:pPr>
            <w:r w:rsidDel="00000000" w:rsidR="00000000" w:rsidRPr="00000000">
              <w:rPr>
                <w:rFonts w:ascii="Arial" w:cs="Arial" w:eastAsia="Arial" w:hAnsi="Arial"/>
                <w:sz w:val="20"/>
                <w:szCs w:val="20"/>
                <w:rtl w:val="0"/>
              </w:rPr>
              <w:t xml:space="preserve">Total string 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BF">
            <w:pPr>
              <w:rPr/>
            </w:pPr>
            <w:r w:rsidDel="00000000" w:rsidR="00000000" w:rsidRPr="00000000">
              <w:rPr>
                <w:rFonts w:ascii="Courier New" w:cs="Courier New" w:eastAsia="Courier New" w:hAnsi="Courier New"/>
                <w:sz w:val="18"/>
                <w:szCs w:val="18"/>
                <w:rtl w:val="0"/>
              </w:rPr>
              <w:t xml:space="preserve">costEstimate.totalWordCount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0">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1">
            <w:pPr>
              <w:rPr/>
            </w:pPr>
            <w:r w:rsidDel="00000000" w:rsidR="00000000" w:rsidRPr="00000000">
              <w:rPr>
                <w:rFonts w:ascii="Arial" w:cs="Arial" w:eastAsia="Arial" w:hAnsi="Arial"/>
                <w:sz w:val="20"/>
                <w:szCs w:val="20"/>
                <w:rtl w:val="0"/>
              </w:rPr>
              <w:t xml:space="preserve">Total source word 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2">
            <w:pPr>
              <w:rPr/>
            </w:pPr>
            <w:r w:rsidDel="00000000" w:rsidR="00000000" w:rsidRPr="00000000">
              <w:rPr>
                <w:rFonts w:ascii="Courier New" w:cs="Courier New" w:eastAsia="Courier New" w:hAnsi="Courier New"/>
                <w:sz w:val="18"/>
                <w:szCs w:val="18"/>
                <w:rtl w:val="0"/>
              </w:rPr>
              <w:t xml:space="preserve">costEstimate.totalWeightedWordCount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3">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4">
            <w:pPr>
              <w:rPr/>
            </w:pPr>
            <w:r w:rsidDel="00000000" w:rsidR="00000000" w:rsidRPr="00000000">
              <w:rPr>
                <w:rFonts w:ascii="Arial" w:cs="Arial" w:eastAsia="Arial" w:hAnsi="Arial"/>
                <w:sz w:val="20"/>
                <w:szCs w:val="20"/>
                <w:rtl w:val="0"/>
              </w:rPr>
              <w:t xml:space="preserve">Total weighted word 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5">
            <w:pPr>
              <w:rPr/>
            </w:pPr>
            <w:r w:rsidDel="00000000" w:rsidR="00000000" w:rsidRPr="00000000">
              <w:rPr>
                <w:rFonts w:ascii="Courier New" w:cs="Courier New" w:eastAsia="Courier New" w:hAnsi="Courier New"/>
                <w:sz w:val="18"/>
                <w:szCs w:val="18"/>
                <w:rtl w:val="0"/>
              </w:rPr>
              <w:t xml:space="preserve">costEstimate.totalCharacterCount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6">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7">
            <w:pPr>
              <w:rPr/>
            </w:pPr>
            <w:r w:rsidDel="00000000" w:rsidR="00000000" w:rsidRPr="00000000">
              <w:rPr>
                <w:rFonts w:ascii="Arial" w:cs="Arial" w:eastAsia="Arial" w:hAnsi="Arial"/>
                <w:sz w:val="20"/>
                <w:szCs w:val="20"/>
                <w:rtl w:val="0"/>
              </w:rPr>
              <w:t xml:space="preserve">Total source character count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8">
            <w:pPr>
              <w:rPr/>
            </w:pPr>
            <w:r w:rsidDel="00000000" w:rsidR="00000000" w:rsidRPr="00000000">
              <w:rPr>
                <w:rFonts w:ascii="Courier New" w:cs="Courier New" w:eastAsia="Courier New" w:hAnsi="Courier New"/>
                <w:sz w:val="18"/>
                <w:szCs w:val="18"/>
                <w:rtl w:val="0"/>
              </w:rPr>
              <w:t xml:space="preserve">costEstimate.totalPageCount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9">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A">
            <w:pPr>
              <w:rPr/>
            </w:pPr>
            <w:r w:rsidDel="00000000" w:rsidR="00000000" w:rsidRPr="00000000">
              <w:rPr>
                <w:rFonts w:ascii="Arial" w:cs="Arial" w:eastAsia="Arial" w:hAnsi="Arial"/>
                <w:sz w:val="20"/>
                <w:szCs w:val="20"/>
                <w:rtl w:val="0"/>
              </w:rPr>
              <w:t xml:space="preserve">Page count for Desktop Publishing (DTP) content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B">
            <w:pPr>
              <w:rPr/>
            </w:pPr>
            <w:r w:rsidDel="00000000" w:rsidR="00000000" w:rsidRPr="00000000">
              <w:rPr>
                <w:rFonts w:ascii="Courier New" w:cs="Courier New" w:eastAsia="Courier New" w:hAnsi="Courier New"/>
                <w:sz w:val="18"/>
                <w:szCs w:val="18"/>
                <w:rtl w:val="0"/>
              </w:rPr>
              <w:t xml:space="preserve">costEstimate.priceInformation[0].priceMin</w:t>
            </w:r>
            <w:r w:rsidDel="00000000" w:rsidR="00000000" w:rsidRPr="00000000">
              <w:rPr>
                <w:rFonts w:ascii="Arial" w:cs="Arial" w:eastAsia="Arial" w:hAnsi="Arial"/>
                <w:sz w:val="20"/>
                <w:szCs w:val="20"/>
                <w:rtl w:val="0"/>
              </w:rPr>
              <w:t xml:space="preserve"> / </w:t>
            </w:r>
            <w:r w:rsidDel="00000000" w:rsidR="00000000" w:rsidRPr="00000000">
              <w:rPr>
                <w:rFonts w:ascii="Courier New" w:cs="Courier New" w:eastAsia="Courier New" w:hAnsi="Courier New"/>
                <w:sz w:val="18"/>
                <w:szCs w:val="18"/>
                <w:rtl w:val="0"/>
              </w:rPr>
              <w:t xml:space="preserve">priceMax</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C">
            <w:pPr>
              <w:rPr/>
            </w:pPr>
            <w:r w:rsidDel="00000000" w:rsidR="00000000" w:rsidRPr="00000000">
              <w:rPr>
                <w:rFonts w:ascii="Arial" w:cs="Arial" w:eastAsia="Arial" w:hAnsi="Arial"/>
                <w:sz w:val="20"/>
                <w:szCs w:val="20"/>
                <w:rtl w:val="0"/>
              </w:rPr>
              <w:t xml:space="preserve">decimal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D">
            <w:pPr>
              <w:rPr/>
            </w:pPr>
            <w:r w:rsidDel="00000000" w:rsidR="00000000" w:rsidRPr="00000000">
              <w:rPr>
                <w:rFonts w:ascii="Arial" w:cs="Arial" w:eastAsia="Arial" w:hAnsi="Arial"/>
                <w:sz w:val="20"/>
                <w:szCs w:val="20"/>
                <w:rtl w:val="0"/>
              </w:rPr>
              <w:t xml:space="preserve">Estimated price range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E">
            <w:pPr>
              <w:rPr/>
            </w:pPr>
            <w:r w:rsidDel="00000000" w:rsidR="00000000" w:rsidRPr="00000000">
              <w:rPr>
                <w:rFonts w:ascii="Courier New" w:cs="Courier New" w:eastAsia="Courier New" w:hAnsi="Courier New"/>
                <w:sz w:val="18"/>
                <w:szCs w:val="18"/>
                <w:rtl w:val="0"/>
              </w:rPr>
              <w:t xml:space="preserve">costEstimate.priceInformation[0].priceMt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CF">
            <w:pPr>
              <w:rPr/>
            </w:pPr>
            <w:r w:rsidDel="00000000" w:rsidR="00000000" w:rsidRPr="00000000">
              <w:rPr>
                <w:rFonts w:ascii="Arial" w:cs="Arial" w:eastAsia="Arial" w:hAnsi="Arial"/>
                <w:sz w:val="20"/>
                <w:szCs w:val="20"/>
                <w:rtl w:val="0"/>
              </w:rPr>
              <w:t xml:space="preserve">decimal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0">
            <w:pPr>
              <w:rPr/>
            </w:pPr>
            <w:r w:rsidDel="00000000" w:rsidR="00000000" w:rsidRPr="00000000">
              <w:rPr>
                <w:rFonts w:ascii="Arial" w:cs="Arial" w:eastAsia="Arial" w:hAnsi="Arial"/>
                <w:sz w:val="20"/>
                <w:szCs w:val="20"/>
                <w:rtl w:val="0"/>
              </w:rPr>
              <w:t xml:space="preserve">Machine-translation price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1">
            <w:pPr>
              <w:rPr/>
            </w:pPr>
            <w:r w:rsidDel="00000000" w:rsidR="00000000" w:rsidRPr="00000000">
              <w:rPr>
                <w:rFonts w:ascii="Courier New" w:cs="Courier New" w:eastAsia="Courier New" w:hAnsi="Courier New"/>
                <w:sz w:val="18"/>
                <w:szCs w:val="18"/>
                <w:rtl w:val="0"/>
              </w:rPr>
              <w:t xml:space="preserve">costEstimate.priceInformation[0].priceAit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2">
            <w:pPr>
              <w:rPr/>
            </w:pPr>
            <w:r w:rsidDel="00000000" w:rsidR="00000000" w:rsidRPr="00000000">
              <w:rPr>
                <w:rFonts w:ascii="Arial" w:cs="Arial" w:eastAsia="Arial" w:hAnsi="Arial"/>
                <w:sz w:val="20"/>
                <w:szCs w:val="20"/>
                <w:rtl w:val="0"/>
              </w:rPr>
              <w:t xml:space="preserve">decimal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3">
            <w:pPr>
              <w:rPr/>
            </w:pPr>
            <w:r w:rsidDel="00000000" w:rsidR="00000000" w:rsidRPr="00000000">
              <w:rPr>
                <w:rFonts w:ascii="Arial" w:cs="Arial" w:eastAsia="Arial" w:hAnsi="Arial"/>
                <w:sz w:val="20"/>
                <w:szCs w:val="20"/>
                <w:rtl w:val="0"/>
              </w:rPr>
              <w:t xml:space="preserve">AI-translation price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4">
            <w:pPr>
              <w:rPr/>
            </w:pPr>
            <w:r w:rsidDel="00000000" w:rsidR="00000000" w:rsidRPr="00000000">
              <w:rPr>
                <w:rFonts w:ascii="Courier New" w:cs="Courier New" w:eastAsia="Courier New" w:hAnsi="Courier New"/>
                <w:sz w:val="18"/>
                <w:szCs w:val="18"/>
                <w:rtl w:val="0"/>
              </w:rPr>
              <w:t xml:space="preserve">costEstimate.priceInformation[0].currencyCode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5">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6">
            <w:pPr>
              <w:rPr/>
            </w:pPr>
            <w:r w:rsidDel="00000000" w:rsidR="00000000" w:rsidRPr="00000000">
              <w:rPr>
                <w:rFonts w:ascii="Arial" w:cs="Arial" w:eastAsia="Arial" w:hAnsi="Arial"/>
                <w:sz w:val="20"/>
                <w:szCs w:val="20"/>
                <w:rtl w:val="0"/>
              </w:rPr>
              <w:t xml:space="preserve">ISO-4217 currency code (e.g. </w:t>
            </w:r>
            <w:r w:rsidDel="00000000" w:rsidR="00000000" w:rsidRPr="00000000">
              <w:rPr>
                <w:rFonts w:ascii="Courier New" w:cs="Courier New" w:eastAsia="Courier New" w:hAnsi="Courier New"/>
                <w:sz w:val="18"/>
                <w:szCs w:val="18"/>
                <w:rtl w:val="0"/>
              </w:rPr>
              <w:t xml:space="preserve">USD</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EUR</w:t>
            </w: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7">
            <w:pPr>
              <w:rPr/>
            </w:pPr>
            <w:r w:rsidDel="00000000" w:rsidR="00000000" w:rsidRPr="00000000">
              <w:rPr>
                <w:rFonts w:ascii="Courier New" w:cs="Courier New" w:eastAsia="Courier New" w:hAnsi="Courier New"/>
                <w:sz w:val="18"/>
                <w:szCs w:val="18"/>
                <w:rtl w:val="0"/>
              </w:rPr>
              <w:t xml:space="preserve">costEstimate.priceInformation[0].perPage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8">
            <w:pPr>
              <w:rPr/>
            </w:pPr>
            <w:r w:rsidDel="00000000" w:rsidR="00000000" w:rsidRPr="00000000">
              <w:rPr>
                <w:rFonts w:ascii="Arial" w:cs="Arial" w:eastAsia="Arial" w:hAnsi="Arial"/>
                <w:sz w:val="20"/>
                <w:szCs w:val="20"/>
                <w:rtl w:val="0"/>
              </w:rPr>
              <w:t xml:space="preserve">boolean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D9">
            <w:pPr>
              <w:rPr/>
            </w:pPr>
            <w:r w:rsidDel="00000000" w:rsidR="00000000" w:rsidRPr="00000000">
              <w:rPr>
                <w:rFonts w:ascii="Courier New" w:cs="Courier New" w:eastAsia="Courier New" w:hAnsi="Courier New"/>
                <w:sz w:val="18"/>
                <w:szCs w:val="18"/>
                <w:rtl w:val="0"/>
              </w:rPr>
              <w:t xml:space="preserve">true</w:t>
            </w:r>
            <w:r w:rsidDel="00000000" w:rsidR="00000000" w:rsidRPr="00000000">
              <w:rPr>
                <w:rFonts w:ascii="Arial" w:cs="Arial" w:eastAsia="Arial" w:hAnsi="Arial"/>
                <w:sz w:val="20"/>
                <w:szCs w:val="20"/>
                <w:rtl w:val="0"/>
              </w:rPr>
              <w:t xml:space="preserve"> if the price is a per-page Desktop Publishing (DTP) rate rather than per-word/character</w:t>
            </w:r>
            <w:r w:rsidDel="00000000" w:rsidR="00000000" w:rsidRPr="00000000">
              <w:rPr>
                <w:rtl w:val="0"/>
              </w:rPr>
            </w:r>
          </w:p>
        </w:tc>
      </w:tr>
    </w:tbl>
    <w:p w:rsidR="00000000" w:rsidDel="00000000" w:rsidP="00000000" w:rsidRDefault="00000000" w:rsidRPr="00000000" w14:paraId="000000DA">
      <w:pPr>
        <w:spacing w:after="60" w:lineRule="auto"/>
        <w:rPr/>
      </w:pPr>
      <w:r w:rsidDel="00000000" w:rsidR="00000000" w:rsidRPr="00000000">
        <w:rPr>
          <w:rtl w:val="0"/>
        </w:rPr>
      </w:r>
    </w:p>
    <w:p w:rsidR="00000000" w:rsidDel="00000000" w:rsidP="00000000" w:rsidRDefault="00000000" w:rsidRPr="00000000" w14:paraId="000000DB">
      <w:pPr>
        <w:pStyle w:val="Heading3"/>
        <w:spacing w:after="120" w:before="240" w:lineRule="auto"/>
        <w:rPr/>
      </w:pPr>
      <w:r w:rsidDel="00000000" w:rsidR="00000000" w:rsidRPr="00000000">
        <w:rPr>
          <w:rFonts w:ascii="Arial" w:cs="Arial" w:eastAsia="Arial" w:hAnsi="Arial"/>
          <w:rtl w:val="0"/>
        </w:rPr>
        <w:t xml:space="preserve">Job progress</w:t>
      </w:r>
      <w:r w:rsidDel="00000000" w:rsidR="00000000" w:rsidRPr="00000000">
        <w:rPr>
          <w:rtl w:val="0"/>
        </w:rPr>
      </w:r>
    </w:p>
    <w:p w:rsidR="00000000" w:rsidDel="00000000" w:rsidP="00000000" w:rsidRDefault="00000000" w:rsidRPr="00000000" w14:paraId="000000DC">
      <w:pPr>
        <w:spacing w:after="120" w:lineRule="auto"/>
        <w:rPr/>
      </w:pPr>
      <w:r w:rsidDel="00000000" w:rsidR="00000000" w:rsidRPr="00000000">
        <w:rPr>
          <w:rFonts w:ascii="Arial" w:cs="Arial" w:eastAsia="Arial" w:hAnsi="Arial"/>
          <w:sz w:val="22"/>
          <w:szCs w:val="22"/>
          <w:rtl w:val="0"/>
        </w:rPr>
        <w:t xml:space="preserve">To keep the field column narrow, the job-progress structure is split into several tables below, each with a subheading that gives the full path to that table’s entries. Combine the subheading path with the field name from the table row to form the full mapping path — for example, </w:t>
      </w:r>
      <w:r w:rsidDel="00000000" w:rsidR="00000000" w:rsidRPr="00000000">
        <w:rPr>
          <w:rFonts w:ascii="Arial" w:cs="Arial" w:eastAsia="Arial" w:hAnsi="Arial"/>
          <w:i w:val="1"/>
          <w:iCs w:val="1"/>
          <w:sz w:val="22"/>
          <w:szCs w:val="22"/>
          <w:rtl w:val="0"/>
        </w:rPr>
        <w:t xml:space="preserve">“Per-locale progress”</w:t>
      </w:r>
      <w:r w:rsidDel="00000000" w:rsidR="00000000" w:rsidRPr="00000000">
        <w:rPr>
          <w:rFonts w:ascii="Arial" w:cs="Arial" w:eastAsia="Arial" w:hAnsi="Arial"/>
          <w:sz w:val="22"/>
          <w:szCs w:val="22"/>
          <w:rtl w:val="0"/>
        </w:rPr>
        <w:t xml:space="preserve"> below has </w:t>
      </w:r>
      <w:r w:rsidDel="00000000" w:rsidR="00000000" w:rsidRPr="00000000">
        <w:rPr>
          <w:rFonts w:ascii="Courier New" w:cs="Courier New" w:eastAsia="Courier New" w:hAnsi="Courier New"/>
          <w:sz w:val="20"/>
          <w:szCs w:val="20"/>
          <w:rtl w:val="0"/>
        </w:rPr>
        <w:t xml:space="preserve">targetLocaleId</w:t>
      </w:r>
      <w:r w:rsidDel="00000000" w:rsidR="00000000" w:rsidRPr="00000000">
        <w:rPr>
          <w:rFonts w:ascii="Arial" w:cs="Arial" w:eastAsia="Arial" w:hAnsi="Arial"/>
          <w:sz w:val="22"/>
          <w:szCs w:val="22"/>
          <w:rtl w:val="0"/>
        </w:rPr>
        <w:t xml:space="preserve"> as a row, which in full is </w:t>
      </w:r>
      <w:r w:rsidDel="00000000" w:rsidR="00000000" w:rsidRPr="00000000">
        <w:rPr>
          <w:rFonts w:ascii="Courier New" w:cs="Courier New" w:eastAsia="Courier New" w:hAnsi="Courier New"/>
          <w:sz w:val="20"/>
          <w:szCs w:val="20"/>
          <w:rtl w:val="0"/>
        </w:rPr>
        <w:t xml:space="preserve">jobProgress.contentProgressReport[].targetLocaleId</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DD">
      <w:pPr>
        <w:pStyle w:val="Heading4"/>
        <w:spacing w:after="120" w:before="240" w:lineRule="auto"/>
        <w:rPr/>
      </w:pPr>
      <w:r w:rsidDel="00000000" w:rsidR="00000000" w:rsidRPr="00000000">
        <w:rPr>
          <w:rFonts w:ascii="Arial" w:cs="Arial" w:eastAsia="Arial" w:hAnsi="Arial"/>
          <w:rtl w:val="0"/>
        </w:rPr>
        <w:t xml:space="preserve">Overall progress</w:t>
      </w: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400"/>
        <w:gridCol w:w="4760"/>
        <w:tblGridChange w:id="0">
          <w:tblGrid>
            <w:gridCol w:w="3200"/>
            <w:gridCol w:w="14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DE">
            <w:pPr>
              <w:rPr/>
            </w:pPr>
            <w:r w:rsidDel="00000000" w:rsidR="00000000" w:rsidRPr="00000000">
              <w:rPr>
                <w:rFonts w:ascii="Arial" w:cs="Arial" w:eastAsia="Arial" w:hAnsi="Arial"/>
                <w:b w:val="1"/>
                <w:bCs w:val="1"/>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DF">
            <w:pPr>
              <w:rPr/>
            </w:pPr>
            <w:r w:rsidDel="00000000" w:rsidR="00000000" w:rsidRPr="00000000">
              <w:rPr>
                <w:rFonts w:ascii="Arial" w:cs="Arial" w:eastAsia="Arial" w:hAnsi="Arial"/>
                <w:b w:val="1"/>
                <w:bCs w:val="1"/>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E0">
            <w:pPr>
              <w:rPr/>
            </w:pPr>
            <w:r w:rsidDel="00000000" w:rsidR="00000000" w:rsidRPr="00000000">
              <w:rPr>
                <w:rFonts w:ascii="Arial" w:cs="Arial" w:eastAsia="Arial" w:hAnsi="Arial"/>
                <w:b w:val="1"/>
                <w:bCs w:val="1"/>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1">
            <w:pPr>
              <w:rPr/>
            </w:pPr>
            <w:r w:rsidDel="00000000" w:rsidR="00000000" w:rsidRPr="00000000">
              <w:rPr>
                <w:rFonts w:ascii="Courier New" w:cs="Courier New" w:eastAsia="Courier New" w:hAnsi="Courier New"/>
                <w:sz w:val="18"/>
                <w:szCs w:val="18"/>
                <w:rtl w:val="0"/>
              </w:rPr>
              <w:t xml:space="preserve">jobProgress.progress.totalWordCount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2">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3">
            <w:pPr>
              <w:rPr/>
            </w:pPr>
            <w:r w:rsidDel="00000000" w:rsidR="00000000" w:rsidRPr="00000000">
              <w:rPr>
                <w:rFonts w:ascii="Arial" w:cs="Arial" w:eastAsia="Arial" w:hAnsi="Arial"/>
                <w:sz w:val="20"/>
                <w:szCs w:val="20"/>
                <w:rtl w:val="0"/>
              </w:rPr>
              <w:t xml:space="preserve">Total words across all target locales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4">
            <w:pPr>
              <w:rPr/>
            </w:pPr>
            <w:r w:rsidDel="00000000" w:rsidR="00000000" w:rsidRPr="00000000">
              <w:rPr>
                <w:rFonts w:ascii="Courier New" w:cs="Courier New" w:eastAsia="Courier New" w:hAnsi="Courier New"/>
                <w:sz w:val="18"/>
                <w:szCs w:val="18"/>
                <w:rtl w:val="0"/>
              </w:rPr>
              <w:t xml:space="preserve">jobProgress.progress.percentComplete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5">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6">
            <w:pPr>
              <w:rPr/>
            </w:pPr>
            <w:r w:rsidDel="00000000" w:rsidR="00000000" w:rsidRPr="00000000">
              <w:rPr>
                <w:rFonts w:ascii="Arial" w:cs="Arial" w:eastAsia="Arial" w:hAnsi="Arial"/>
                <w:sz w:val="20"/>
                <w:szCs w:val="20"/>
                <w:rtl w:val="0"/>
              </w:rPr>
              <w:t xml:space="preserve">Overall job completion percentage (0–100)</w:t>
            </w:r>
            <w:r w:rsidDel="00000000" w:rsidR="00000000" w:rsidRPr="00000000">
              <w:rPr>
                <w:rtl w:val="0"/>
              </w:rPr>
            </w:r>
          </w:p>
        </w:tc>
      </w:tr>
    </w:tbl>
    <w:p w:rsidR="00000000" w:rsidDel="00000000" w:rsidP="00000000" w:rsidRDefault="00000000" w:rsidRPr="00000000" w14:paraId="000000E7">
      <w:pPr>
        <w:spacing w:after="60" w:lineRule="auto"/>
        <w:rPr/>
      </w:pPr>
      <w:r w:rsidDel="00000000" w:rsidR="00000000" w:rsidRPr="00000000">
        <w:rPr>
          <w:rtl w:val="0"/>
        </w:rPr>
      </w:r>
    </w:p>
    <w:p w:rsidR="00000000" w:rsidDel="00000000" w:rsidP="00000000" w:rsidRDefault="00000000" w:rsidRPr="00000000" w14:paraId="000000E8">
      <w:pPr>
        <w:spacing w:after="120" w:lineRule="auto"/>
        <w:rPr/>
      </w:pPr>
      <w:r w:rsidDel="00000000" w:rsidR="00000000" w:rsidRPr="00000000">
        <w:rPr>
          <w:rFonts w:ascii="Arial" w:cs="Arial" w:eastAsia="Arial" w:hAnsi="Arial"/>
          <w:b w:val="1"/>
          <w:bCs w:val="1"/>
          <w:sz w:val="22"/>
          <w:szCs w:val="22"/>
          <w:rtl w:val="0"/>
        </w:rPr>
        <w:t xml:space="preserve">Overall summary by step type — entries in </w:t>
      </w:r>
      <w:r w:rsidDel="00000000" w:rsidR="00000000" w:rsidRPr="00000000">
        <w:rPr>
          <w:rFonts w:ascii="Courier New" w:cs="Courier New" w:eastAsia="Courier New" w:hAnsi="Courier New"/>
          <w:sz w:val="20"/>
          <w:szCs w:val="20"/>
          <w:rtl w:val="0"/>
        </w:rPr>
        <w:t xml:space="preserve">jobProgress.summaryReport[]</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400"/>
        <w:gridCol w:w="4760"/>
        <w:tblGridChange w:id="0">
          <w:tblGrid>
            <w:gridCol w:w="3200"/>
            <w:gridCol w:w="14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E9">
            <w:pPr>
              <w:rPr/>
            </w:pPr>
            <w:r w:rsidDel="00000000" w:rsidR="00000000" w:rsidRPr="00000000">
              <w:rPr>
                <w:rFonts w:ascii="Arial" w:cs="Arial" w:eastAsia="Arial" w:hAnsi="Arial"/>
                <w:b w:val="1"/>
                <w:bCs w:val="1"/>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EA">
            <w:pPr>
              <w:rPr/>
            </w:pPr>
            <w:r w:rsidDel="00000000" w:rsidR="00000000" w:rsidRPr="00000000">
              <w:rPr>
                <w:rFonts w:ascii="Arial" w:cs="Arial" w:eastAsia="Arial" w:hAnsi="Arial"/>
                <w:b w:val="1"/>
                <w:bCs w:val="1"/>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EB">
            <w:pPr>
              <w:rPr/>
            </w:pPr>
            <w:r w:rsidDel="00000000" w:rsidR="00000000" w:rsidRPr="00000000">
              <w:rPr>
                <w:rFonts w:ascii="Arial" w:cs="Arial" w:eastAsia="Arial" w:hAnsi="Arial"/>
                <w:b w:val="1"/>
                <w:bCs w:val="1"/>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C">
            <w:pPr>
              <w:rPr/>
            </w:pPr>
            <w:r w:rsidDel="00000000" w:rsidR="00000000" w:rsidRPr="00000000">
              <w:rPr>
                <w:rFonts w:ascii="Courier New" w:cs="Courier New" w:eastAsia="Courier New" w:hAnsi="Courier New"/>
                <w:sz w:val="18"/>
                <w:szCs w:val="18"/>
                <w:rtl w:val="0"/>
              </w:rPr>
              <w:t xml:space="preserve">stringCount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D">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E">
            <w:pPr>
              <w:rPr/>
            </w:pPr>
            <w:r w:rsidDel="00000000" w:rsidR="00000000" w:rsidRPr="00000000">
              <w:rPr>
                <w:rFonts w:ascii="Arial" w:cs="Arial" w:eastAsia="Arial" w:hAnsi="Arial"/>
                <w:sz w:val="20"/>
                <w:szCs w:val="20"/>
                <w:rtl w:val="0"/>
              </w:rPr>
              <w:t xml:space="preserve">String count for the step-type group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EF">
            <w:pPr>
              <w:rPr/>
            </w:pPr>
            <w:r w:rsidDel="00000000" w:rsidR="00000000" w:rsidRPr="00000000">
              <w:rPr>
                <w:rFonts w:ascii="Courier New" w:cs="Courier New" w:eastAsia="Courier New" w:hAnsi="Courier New"/>
                <w:sz w:val="18"/>
                <w:szCs w:val="18"/>
                <w:rtl w:val="0"/>
              </w:rPr>
              <w:t xml:space="preserve">wordCount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0">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1">
            <w:pPr>
              <w:rPr/>
            </w:pPr>
            <w:r w:rsidDel="00000000" w:rsidR="00000000" w:rsidRPr="00000000">
              <w:rPr>
                <w:rFonts w:ascii="Arial" w:cs="Arial" w:eastAsia="Arial" w:hAnsi="Arial"/>
                <w:sz w:val="20"/>
                <w:szCs w:val="20"/>
                <w:rtl w:val="0"/>
              </w:rPr>
              <w:t xml:space="preserve">Word count for the step-type group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2">
            <w:pPr>
              <w:rPr/>
            </w:pPr>
            <w:r w:rsidDel="00000000" w:rsidR="00000000" w:rsidRPr="00000000">
              <w:rPr>
                <w:rFonts w:ascii="Courier New" w:cs="Courier New" w:eastAsia="Courier New" w:hAnsi="Courier New"/>
                <w:sz w:val="18"/>
                <w:szCs w:val="18"/>
                <w:rtl w:val="0"/>
              </w:rPr>
              <w:t xml:space="preserve">workflowStepType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3">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4">
            <w:pPr>
              <w:rPr/>
            </w:pPr>
            <w:r w:rsidDel="00000000" w:rsidR="00000000" w:rsidRPr="00000000">
              <w:rPr>
                <w:rFonts w:ascii="Arial" w:cs="Arial" w:eastAsia="Arial" w:hAnsi="Arial"/>
                <w:sz w:val="20"/>
                <w:szCs w:val="20"/>
                <w:rtl w:val="0"/>
              </w:rPr>
              <w:t xml:space="preserve">Step type — e.g. </w:t>
            </w:r>
            <w:r w:rsidDel="00000000" w:rsidR="00000000" w:rsidRPr="00000000">
              <w:rPr>
                <w:rFonts w:ascii="Courier New" w:cs="Courier New" w:eastAsia="Courier New" w:hAnsi="Courier New"/>
                <w:sz w:val="18"/>
                <w:szCs w:val="18"/>
                <w:rtl w:val="0"/>
              </w:rPr>
              <w:t xml:space="preserve">SYSTEM</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TRANSLATION</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POST_TRANSLATION__REVIEW</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PUBLISH</w:t>
            </w:r>
            <w:r w:rsidDel="00000000" w:rsidR="00000000" w:rsidRPr="00000000">
              <w:rPr>
                <w:rFonts w:ascii="Arial" w:cs="Arial" w:eastAsia="Arial" w:hAnsi="Arial"/>
                <w:sz w:val="20"/>
                <w:szCs w:val="20"/>
                <w:rtl w:val="0"/>
              </w:rPr>
              <w:t xml:space="preserve">, or </w:t>
            </w:r>
            <w:r w:rsidDel="00000000" w:rsidR="00000000" w:rsidRPr="00000000">
              <w:rPr>
                <w:rFonts w:ascii="Courier New" w:cs="Courier New" w:eastAsia="Courier New" w:hAnsi="Courier New"/>
                <w:sz w:val="18"/>
                <w:szCs w:val="18"/>
                <w:rtl w:val="0"/>
              </w:rPr>
              <w:t xml:space="preserve">AWAITING_AUTHORIZATION</w:t>
            </w:r>
            <w:r w:rsidDel="00000000" w:rsidR="00000000" w:rsidRPr="00000000">
              <w:rPr>
                <w:rFonts w:ascii="Arial" w:cs="Arial" w:eastAsia="Arial" w:hAnsi="Arial"/>
                <w:sz w:val="20"/>
                <w:szCs w:val="20"/>
                <w:rtl w:val="0"/>
              </w:rPr>
              <w:t xml:space="preserve"> for content that has not yet been authorized</w:t>
            </w:r>
            <w:r w:rsidDel="00000000" w:rsidR="00000000" w:rsidRPr="00000000">
              <w:rPr>
                <w:rtl w:val="0"/>
              </w:rPr>
            </w:r>
          </w:p>
        </w:tc>
      </w:tr>
    </w:tbl>
    <w:p w:rsidR="00000000" w:rsidDel="00000000" w:rsidP="00000000" w:rsidRDefault="00000000" w:rsidRPr="00000000" w14:paraId="000000F5">
      <w:pPr>
        <w:spacing w:after="60" w:lineRule="auto"/>
        <w:rPr/>
      </w:pPr>
      <w:r w:rsidDel="00000000" w:rsidR="00000000" w:rsidRPr="00000000">
        <w:rPr>
          <w:rtl w:val="0"/>
        </w:rPr>
      </w:r>
    </w:p>
    <w:p w:rsidR="00000000" w:rsidDel="00000000" w:rsidP="00000000" w:rsidRDefault="00000000" w:rsidRPr="00000000" w14:paraId="000000F6">
      <w:pPr>
        <w:spacing w:after="120" w:lineRule="auto"/>
        <w:rPr/>
      </w:pPr>
      <w:r w:rsidDel="00000000" w:rsidR="00000000" w:rsidRPr="00000000">
        <w:rPr>
          <w:rFonts w:ascii="Arial" w:cs="Arial" w:eastAsia="Arial" w:hAnsi="Arial"/>
          <w:b w:val="1"/>
          <w:bCs w:val="1"/>
          <w:sz w:val="22"/>
          <w:szCs w:val="22"/>
          <w:rtl w:val="0"/>
        </w:rPr>
        <w:t xml:space="preserve">Per-locale progress — entries in </w:t>
      </w:r>
      <w:r w:rsidDel="00000000" w:rsidR="00000000" w:rsidRPr="00000000">
        <w:rPr>
          <w:rFonts w:ascii="Courier New" w:cs="Courier New" w:eastAsia="Courier New" w:hAnsi="Courier New"/>
          <w:sz w:val="20"/>
          <w:szCs w:val="20"/>
          <w:rtl w:val="0"/>
        </w:rPr>
        <w:t xml:space="preserve">jobProgress.contentProgressReport[]</w:t>
      </w:r>
      <w:r w:rsidDel="00000000" w:rsidR="00000000" w:rsidRPr="00000000">
        <w:rPr>
          <w:rtl w:val="0"/>
        </w:rPr>
      </w:r>
    </w:p>
    <w:tbl>
      <w:tblPr>
        <w:tblStyle w:val="Table8"/>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400"/>
        <w:gridCol w:w="4760"/>
        <w:tblGridChange w:id="0">
          <w:tblGrid>
            <w:gridCol w:w="3200"/>
            <w:gridCol w:w="14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F7">
            <w:pPr>
              <w:rPr/>
            </w:pPr>
            <w:r w:rsidDel="00000000" w:rsidR="00000000" w:rsidRPr="00000000">
              <w:rPr>
                <w:rFonts w:ascii="Arial" w:cs="Arial" w:eastAsia="Arial" w:hAnsi="Arial"/>
                <w:b w:val="1"/>
                <w:bCs w:val="1"/>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F8">
            <w:pPr>
              <w:rPr/>
            </w:pPr>
            <w:r w:rsidDel="00000000" w:rsidR="00000000" w:rsidRPr="00000000">
              <w:rPr>
                <w:rFonts w:ascii="Arial" w:cs="Arial" w:eastAsia="Arial" w:hAnsi="Arial"/>
                <w:b w:val="1"/>
                <w:bCs w:val="1"/>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0F9">
            <w:pPr>
              <w:rPr/>
            </w:pPr>
            <w:r w:rsidDel="00000000" w:rsidR="00000000" w:rsidRPr="00000000">
              <w:rPr>
                <w:rFonts w:ascii="Arial" w:cs="Arial" w:eastAsia="Arial" w:hAnsi="Arial"/>
                <w:b w:val="1"/>
                <w:bCs w:val="1"/>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A">
            <w:pPr>
              <w:rPr/>
            </w:pPr>
            <w:r w:rsidDel="00000000" w:rsidR="00000000" w:rsidRPr="00000000">
              <w:rPr>
                <w:rFonts w:ascii="Courier New" w:cs="Courier New" w:eastAsia="Courier New" w:hAnsi="Courier New"/>
                <w:sz w:val="18"/>
                <w:szCs w:val="18"/>
                <w:rtl w:val="0"/>
              </w:rPr>
              <w:t xml:space="preserve">targetLocaleId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B">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C">
            <w:pPr>
              <w:rPr/>
            </w:pPr>
            <w:r w:rsidDel="00000000" w:rsidR="00000000" w:rsidRPr="00000000">
              <w:rPr>
                <w:rFonts w:ascii="Arial" w:cs="Arial" w:eastAsia="Arial" w:hAnsi="Arial"/>
                <w:sz w:val="20"/>
                <w:szCs w:val="20"/>
                <w:rtl w:val="0"/>
              </w:rPr>
              <w:t xml:space="preserve">Target locale ID (e.g. </w:t>
            </w:r>
            <w:r w:rsidDel="00000000" w:rsidR="00000000" w:rsidRPr="00000000">
              <w:rPr>
                <w:rFonts w:ascii="Courier New" w:cs="Courier New" w:eastAsia="Courier New" w:hAnsi="Courier New"/>
                <w:sz w:val="18"/>
                <w:szCs w:val="18"/>
                <w:rtl w:val="0"/>
              </w:rPr>
              <w:t xml:space="preserve">de-DE</w:t>
            </w: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D">
            <w:pPr>
              <w:rPr/>
            </w:pPr>
            <w:r w:rsidDel="00000000" w:rsidR="00000000" w:rsidRPr="00000000">
              <w:rPr>
                <w:rFonts w:ascii="Courier New" w:cs="Courier New" w:eastAsia="Courier New" w:hAnsi="Courier New"/>
                <w:sz w:val="18"/>
                <w:szCs w:val="18"/>
                <w:rtl w:val="0"/>
              </w:rPr>
              <w:t xml:space="preserve">targetLocaleDescription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E">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0FF">
            <w:pPr>
              <w:rPr/>
            </w:pPr>
            <w:r w:rsidDel="00000000" w:rsidR="00000000" w:rsidRPr="00000000">
              <w:rPr>
                <w:rFonts w:ascii="Arial" w:cs="Arial" w:eastAsia="Arial" w:hAnsi="Arial"/>
                <w:sz w:val="20"/>
                <w:szCs w:val="20"/>
                <w:rtl w:val="0"/>
              </w:rPr>
              <w:t xml:space="preserve">Target locale description (e.g. </w:t>
            </w:r>
            <w:r w:rsidDel="00000000" w:rsidR="00000000" w:rsidRPr="00000000">
              <w:rPr>
                <w:rFonts w:ascii="Courier New" w:cs="Courier New" w:eastAsia="Courier New" w:hAnsi="Courier New"/>
                <w:sz w:val="18"/>
                <w:szCs w:val="18"/>
                <w:rtl w:val="0"/>
              </w:rPr>
              <w:t xml:space="preserve">German (Germany) [de-DE]</w:t>
            </w: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0">
            <w:pPr>
              <w:rPr/>
            </w:pPr>
            <w:r w:rsidDel="00000000" w:rsidR="00000000" w:rsidRPr="00000000">
              <w:rPr>
                <w:rFonts w:ascii="Courier New" w:cs="Courier New" w:eastAsia="Courier New" w:hAnsi="Courier New"/>
                <w:sz w:val="18"/>
                <w:szCs w:val="18"/>
                <w:rtl w:val="0"/>
              </w:rPr>
              <w:t xml:space="preserve">progress.totalWordCount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1">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2">
            <w:pPr>
              <w:rPr/>
            </w:pPr>
            <w:r w:rsidDel="00000000" w:rsidR="00000000" w:rsidRPr="00000000">
              <w:rPr>
                <w:rFonts w:ascii="Arial" w:cs="Arial" w:eastAsia="Arial" w:hAnsi="Arial"/>
                <w:sz w:val="20"/>
                <w:szCs w:val="20"/>
                <w:rtl w:val="0"/>
              </w:rPr>
              <w:t xml:space="preserve">Total words for this locale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3">
            <w:pPr>
              <w:rPr/>
            </w:pPr>
            <w:r w:rsidDel="00000000" w:rsidR="00000000" w:rsidRPr="00000000">
              <w:rPr>
                <w:rFonts w:ascii="Courier New" w:cs="Courier New" w:eastAsia="Courier New" w:hAnsi="Courier New"/>
                <w:sz w:val="18"/>
                <w:szCs w:val="18"/>
                <w:rtl w:val="0"/>
              </w:rPr>
              <w:t xml:space="preserve">progress.percentComplete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4">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5">
            <w:pPr>
              <w:rPr/>
            </w:pPr>
            <w:r w:rsidDel="00000000" w:rsidR="00000000" w:rsidRPr="00000000">
              <w:rPr>
                <w:rFonts w:ascii="Arial" w:cs="Arial" w:eastAsia="Arial" w:hAnsi="Arial"/>
                <w:sz w:val="20"/>
                <w:szCs w:val="20"/>
                <w:rtl w:val="0"/>
              </w:rPr>
              <w:t xml:space="preserve">Completion percentage for this locale (0–100)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6">
            <w:pPr>
              <w:rPr/>
            </w:pPr>
            <w:r w:rsidDel="00000000" w:rsidR="00000000" w:rsidRPr="00000000">
              <w:rPr>
                <w:rFonts w:ascii="Courier New" w:cs="Courier New" w:eastAsia="Courier New" w:hAnsi="Courier New"/>
                <w:sz w:val="18"/>
                <w:szCs w:val="18"/>
                <w:rtl w:val="0"/>
              </w:rPr>
              <w:t xml:space="preserve">unauthorizedProgressReport.stringCount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7">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8">
            <w:pPr>
              <w:rPr/>
            </w:pPr>
            <w:r w:rsidDel="00000000" w:rsidR="00000000" w:rsidRPr="00000000">
              <w:rPr>
                <w:rFonts w:ascii="Arial" w:cs="Arial" w:eastAsia="Arial" w:hAnsi="Arial"/>
                <w:sz w:val="20"/>
                <w:szCs w:val="20"/>
                <w:rtl w:val="0"/>
              </w:rPr>
              <w:t xml:space="preserve">Strings in this locale still awaiting authorization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9">
            <w:pPr>
              <w:rPr/>
            </w:pPr>
            <w:r w:rsidDel="00000000" w:rsidR="00000000" w:rsidRPr="00000000">
              <w:rPr>
                <w:rFonts w:ascii="Courier New" w:cs="Courier New" w:eastAsia="Courier New" w:hAnsi="Courier New"/>
                <w:sz w:val="18"/>
                <w:szCs w:val="18"/>
                <w:rtl w:val="0"/>
              </w:rPr>
              <w:t xml:space="preserve">unauthorizedProgressReport.wordCount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A">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B">
            <w:pPr>
              <w:rPr/>
            </w:pPr>
            <w:r w:rsidDel="00000000" w:rsidR="00000000" w:rsidRPr="00000000">
              <w:rPr>
                <w:rFonts w:ascii="Arial" w:cs="Arial" w:eastAsia="Arial" w:hAnsi="Arial"/>
                <w:sz w:val="20"/>
                <w:szCs w:val="20"/>
                <w:rtl w:val="0"/>
              </w:rPr>
              <w:t xml:space="preserve">Words in this locale still awaiting authorization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C">
            <w:pPr>
              <w:rPr/>
            </w:pPr>
            <w:r w:rsidDel="00000000" w:rsidR="00000000" w:rsidRPr="00000000">
              <w:rPr>
                <w:rFonts w:ascii="Courier New" w:cs="Courier New" w:eastAsia="Courier New" w:hAnsi="Courier New"/>
                <w:sz w:val="18"/>
                <w:szCs w:val="18"/>
                <w:rtl w:val="0"/>
              </w:rPr>
              <w:t xml:space="preserve">summaryReport[]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D">
            <w:pPr>
              <w:rPr/>
            </w:pPr>
            <w:r w:rsidDel="00000000" w:rsidR="00000000" w:rsidRPr="00000000">
              <w:rPr>
                <w:rFonts w:ascii="Arial" w:cs="Arial" w:eastAsia="Arial" w:hAnsi="Arial"/>
                <w:sz w:val="20"/>
                <w:szCs w:val="20"/>
                <w:rtl w:val="0"/>
              </w:rPr>
              <w:t xml:space="preserve">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E">
            <w:pPr>
              <w:rPr/>
            </w:pPr>
            <w:r w:rsidDel="00000000" w:rsidR="00000000" w:rsidRPr="00000000">
              <w:rPr>
                <w:rFonts w:ascii="Arial" w:cs="Arial" w:eastAsia="Arial" w:hAnsi="Arial"/>
                <w:sz w:val="20"/>
                <w:szCs w:val="20"/>
                <w:rtl w:val="0"/>
              </w:rPr>
              <w:t xml:space="preserve">Per-locale summary grouped by step type — same entry shape as </w:t>
            </w:r>
            <w:r w:rsidDel="00000000" w:rsidR="00000000" w:rsidRPr="00000000">
              <w:rPr>
                <w:rFonts w:ascii="Arial" w:cs="Arial" w:eastAsia="Arial" w:hAnsi="Arial"/>
                <w:i w:val="1"/>
                <w:iCs w:val="1"/>
                <w:sz w:val="20"/>
                <w:szCs w:val="20"/>
                <w:rtl w:val="0"/>
              </w:rPr>
              <w:t xml:space="preserve">Overall summary by step type</w:t>
            </w:r>
            <w:r w:rsidDel="00000000" w:rsidR="00000000" w:rsidRPr="00000000">
              <w:rPr>
                <w:rFonts w:ascii="Arial" w:cs="Arial" w:eastAsia="Arial" w:hAnsi="Arial"/>
                <w:sz w:val="20"/>
                <w:szCs w:val="20"/>
                <w:rtl w:val="0"/>
              </w:rPr>
              <w:t xml:space="preserve"> above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0F">
            <w:pPr>
              <w:rPr/>
            </w:pPr>
            <w:r w:rsidDel="00000000" w:rsidR="00000000" w:rsidRPr="00000000">
              <w:rPr>
                <w:rFonts w:ascii="Courier New" w:cs="Courier New" w:eastAsia="Courier New" w:hAnsi="Courier New"/>
                <w:sz w:val="18"/>
                <w:szCs w:val="18"/>
                <w:rtl w:val="0"/>
              </w:rPr>
              <w:t xml:space="preserve">workflowProgressReportList[]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0">
            <w:pPr>
              <w:rPr/>
            </w:pPr>
            <w:r w:rsidDel="00000000" w:rsidR="00000000" w:rsidRPr="00000000">
              <w:rPr>
                <w:rFonts w:ascii="Arial" w:cs="Arial" w:eastAsia="Arial" w:hAnsi="Arial"/>
                <w:sz w:val="20"/>
                <w:szCs w:val="20"/>
                <w:rtl w:val="0"/>
              </w:rPr>
              <w:t xml:space="preserve">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1">
            <w:pPr>
              <w:rPr/>
            </w:pPr>
            <w:r w:rsidDel="00000000" w:rsidR="00000000" w:rsidRPr="00000000">
              <w:rPr>
                <w:rFonts w:ascii="Arial" w:cs="Arial" w:eastAsia="Arial" w:hAnsi="Arial"/>
                <w:sz w:val="20"/>
                <w:szCs w:val="20"/>
                <w:rtl w:val="0"/>
              </w:rPr>
              <w:t xml:space="preserve">Per-workflow progress for this locale; empty if the locale’s content has not yet been authorized. Entry shape is in the next table.</w:t>
            </w:r>
            <w:r w:rsidDel="00000000" w:rsidR="00000000" w:rsidRPr="00000000">
              <w:rPr>
                <w:rtl w:val="0"/>
              </w:rPr>
            </w:r>
          </w:p>
        </w:tc>
      </w:tr>
    </w:tbl>
    <w:p w:rsidR="00000000" w:rsidDel="00000000" w:rsidP="00000000" w:rsidRDefault="00000000" w:rsidRPr="00000000" w14:paraId="00000112">
      <w:pPr>
        <w:spacing w:after="60" w:lineRule="auto"/>
        <w:rPr/>
      </w:pPr>
      <w:r w:rsidDel="00000000" w:rsidR="00000000" w:rsidRPr="00000000">
        <w:rPr>
          <w:rtl w:val="0"/>
        </w:rPr>
      </w:r>
    </w:p>
    <w:p w:rsidR="00000000" w:rsidDel="00000000" w:rsidP="00000000" w:rsidRDefault="00000000" w:rsidRPr="00000000" w14:paraId="00000113">
      <w:pPr>
        <w:spacing w:after="120" w:lineRule="auto"/>
        <w:rPr/>
      </w:pPr>
      <w:r w:rsidDel="00000000" w:rsidR="00000000" w:rsidRPr="00000000">
        <w:rPr>
          <w:rFonts w:ascii="Arial" w:cs="Arial" w:eastAsia="Arial" w:hAnsi="Arial"/>
          <w:b w:val="1"/>
          <w:bCs w:val="1"/>
          <w:sz w:val="22"/>
          <w:szCs w:val="22"/>
          <w:rtl w:val="0"/>
        </w:rPr>
        <w:t xml:space="preserve">Per-workflow progress — entries in </w:t>
      </w:r>
      <w:r w:rsidDel="00000000" w:rsidR="00000000" w:rsidRPr="00000000">
        <w:rPr>
          <w:rFonts w:ascii="Courier New" w:cs="Courier New" w:eastAsia="Courier New" w:hAnsi="Courier New"/>
          <w:sz w:val="20"/>
          <w:szCs w:val="20"/>
          <w:rtl w:val="0"/>
        </w:rPr>
        <w:t xml:space="preserve">...contentProgressReport[].workflowProgressReportList[]</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400"/>
        <w:gridCol w:w="4760"/>
        <w:tblGridChange w:id="0">
          <w:tblGrid>
            <w:gridCol w:w="3200"/>
            <w:gridCol w:w="14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14">
            <w:pPr>
              <w:rPr/>
            </w:pPr>
            <w:r w:rsidDel="00000000" w:rsidR="00000000" w:rsidRPr="00000000">
              <w:rPr>
                <w:rFonts w:ascii="Arial" w:cs="Arial" w:eastAsia="Arial" w:hAnsi="Arial"/>
                <w:b w:val="1"/>
                <w:bCs w:val="1"/>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15">
            <w:pPr>
              <w:rPr/>
            </w:pPr>
            <w:r w:rsidDel="00000000" w:rsidR="00000000" w:rsidRPr="00000000">
              <w:rPr>
                <w:rFonts w:ascii="Arial" w:cs="Arial" w:eastAsia="Arial" w:hAnsi="Arial"/>
                <w:b w:val="1"/>
                <w:bCs w:val="1"/>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16">
            <w:pPr>
              <w:rPr/>
            </w:pPr>
            <w:r w:rsidDel="00000000" w:rsidR="00000000" w:rsidRPr="00000000">
              <w:rPr>
                <w:rFonts w:ascii="Arial" w:cs="Arial" w:eastAsia="Arial" w:hAnsi="Arial"/>
                <w:b w:val="1"/>
                <w:bCs w:val="1"/>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7">
            <w:pPr>
              <w:rPr/>
            </w:pPr>
            <w:r w:rsidDel="00000000" w:rsidR="00000000" w:rsidRPr="00000000">
              <w:rPr>
                <w:rFonts w:ascii="Courier New" w:cs="Courier New" w:eastAsia="Courier New" w:hAnsi="Courier New"/>
                <w:sz w:val="18"/>
                <w:szCs w:val="18"/>
                <w:rtl w:val="0"/>
              </w:rPr>
              <w:t xml:space="preserve">workflowUid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8">
            <w:pPr>
              <w:rPr/>
            </w:pPr>
            <w:r w:rsidDel="00000000" w:rsidR="00000000" w:rsidRPr="00000000">
              <w:rPr>
                <w:rFonts w:ascii="Arial" w:cs="Arial" w:eastAsia="Arial" w:hAnsi="Arial"/>
                <w:sz w:val="20"/>
                <w:szCs w:val="20"/>
                <w:rtl w:val="0"/>
              </w:rPr>
              <w:t xml:space="preserve">string (UID)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9">
            <w:pPr>
              <w:rPr/>
            </w:pPr>
            <w:r w:rsidDel="00000000" w:rsidR="00000000" w:rsidRPr="00000000">
              <w:rPr>
                <w:rFonts w:ascii="Arial" w:cs="Arial" w:eastAsia="Arial" w:hAnsi="Arial"/>
                <w:sz w:val="20"/>
                <w:szCs w:val="20"/>
                <w:rtl w:val="0"/>
              </w:rPr>
              <w:t xml:space="preserve">Workflow UID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A">
            <w:pPr>
              <w:rPr/>
            </w:pPr>
            <w:r w:rsidDel="00000000" w:rsidR="00000000" w:rsidRPr="00000000">
              <w:rPr>
                <w:rFonts w:ascii="Courier New" w:cs="Courier New" w:eastAsia="Courier New" w:hAnsi="Courier New"/>
                <w:sz w:val="18"/>
                <w:szCs w:val="18"/>
                <w:rtl w:val="0"/>
              </w:rPr>
              <w:t xml:space="preserve">workflowName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B">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C">
            <w:pPr>
              <w:rPr/>
            </w:pPr>
            <w:r w:rsidDel="00000000" w:rsidR="00000000" w:rsidRPr="00000000">
              <w:rPr>
                <w:rFonts w:ascii="Arial" w:cs="Arial" w:eastAsia="Arial" w:hAnsi="Arial"/>
                <w:sz w:val="20"/>
                <w:szCs w:val="20"/>
                <w:rtl w:val="0"/>
              </w:rPr>
              <w:t xml:space="preserve">Human-readable workflow name (e.g. </w:t>
            </w:r>
            <w:r w:rsidDel="00000000" w:rsidR="00000000" w:rsidRPr="00000000">
              <w:rPr>
                <w:rFonts w:ascii="Courier New" w:cs="Courier New" w:eastAsia="Courier New" w:hAnsi="Courier New"/>
                <w:sz w:val="18"/>
                <w:szCs w:val="18"/>
                <w:rtl w:val="0"/>
              </w:rPr>
              <w:t xml:space="preserve">Translation + Review</w:t>
            </w: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D">
            <w:pPr>
              <w:rPr/>
            </w:pPr>
            <w:r w:rsidDel="00000000" w:rsidR="00000000" w:rsidRPr="00000000">
              <w:rPr>
                <w:rFonts w:ascii="Courier New" w:cs="Courier New" w:eastAsia="Courier New" w:hAnsi="Courier New"/>
                <w:sz w:val="18"/>
                <w:szCs w:val="18"/>
                <w:rtl w:val="0"/>
              </w:rPr>
              <w:t xml:space="preserve">workflowStepSummaryReportItemList[]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E">
            <w:pPr>
              <w:rPr/>
            </w:pPr>
            <w:r w:rsidDel="00000000" w:rsidR="00000000" w:rsidRPr="00000000">
              <w:rPr>
                <w:rFonts w:ascii="Arial" w:cs="Arial" w:eastAsia="Arial" w:hAnsi="Arial"/>
                <w:sz w:val="20"/>
                <w:szCs w:val="20"/>
                <w:rtl w:val="0"/>
              </w:rPr>
              <w:t xml:space="preserve">list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1F">
            <w:pPr>
              <w:rPr/>
            </w:pPr>
            <w:r w:rsidDel="00000000" w:rsidR="00000000" w:rsidRPr="00000000">
              <w:rPr>
                <w:rFonts w:ascii="Arial" w:cs="Arial" w:eastAsia="Arial" w:hAnsi="Arial"/>
                <w:sz w:val="20"/>
                <w:szCs w:val="20"/>
                <w:rtl w:val="0"/>
              </w:rPr>
              <w:t xml:space="preserve">Per-step breakdown for this locale-workflow pair. Entry shape is in the next table.</w:t>
            </w:r>
            <w:r w:rsidDel="00000000" w:rsidR="00000000" w:rsidRPr="00000000">
              <w:rPr>
                <w:rtl w:val="0"/>
              </w:rPr>
            </w:r>
          </w:p>
        </w:tc>
      </w:tr>
    </w:tbl>
    <w:p w:rsidR="00000000" w:rsidDel="00000000" w:rsidP="00000000" w:rsidRDefault="00000000" w:rsidRPr="00000000" w14:paraId="00000120">
      <w:pPr>
        <w:spacing w:after="60" w:lineRule="auto"/>
        <w:rPr/>
      </w:pPr>
      <w:r w:rsidDel="00000000" w:rsidR="00000000" w:rsidRPr="00000000">
        <w:rPr>
          <w:rtl w:val="0"/>
        </w:rPr>
      </w:r>
    </w:p>
    <w:p w:rsidR="00000000" w:rsidDel="00000000" w:rsidP="00000000" w:rsidRDefault="00000000" w:rsidRPr="00000000" w14:paraId="00000121">
      <w:pPr>
        <w:spacing w:after="120" w:lineRule="auto"/>
        <w:rPr/>
      </w:pPr>
      <w:r w:rsidDel="00000000" w:rsidR="00000000" w:rsidRPr="00000000">
        <w:rPr>
          <w:rFonts w:ascii="Arial" w:cs="Arial" w:eastAsia="Arial" w:hAnsi="Arial"/>
          <w:b w:val="1"/>
          <w:bCs w:val="1"/>
          <w:sz w:val="22"/>
          <w:szCs w:val="22"/>
          <w:rtl w:val="0"/>
        </w:rPr>
        <w:t xml:space="preserve">Per-step breakdown — entries in </w:t>
      </w:r>
      <w:r w:rsidDel="00000000" w:rsidR="00000000" w:rsidRPr="00000000">
        <w:rPr>
          <w:rFonts w:ascii="Courier New" w:cs="Courier New" w:eastAsia="Courier New" w:hAnsi="Courier New"/>
          <w:sz w:val="20"/>
          <w:szCs w:val="20"/>
          <w:rtl w:val="0"/>
        </w:rPr>
        <w:t xml:space="preserve">...workflowProgressReportList[].workflowStepSummaryReportItemList[]</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400"/>
        <w:gridCol w:w="4760"/>
        <w:tblGridChange w:id="0">
          <w:tblGrid>
            <w:gridCol w:w="3200"/>
            <w:gridCol w:w="14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22">
            <w:pPr>
              <w:rPr/>
            </w:pPr>
            <w:r w:rsidDel="00000000" w:rsidR="00000000" w:rsidRPr="00000000">
              <w:rPr>
                <w:rFonts w:ascii="Arial" w:cs="Arial" w:eastAsia="Arial" w:hAnsi="Arial"/>
                <w:b w:val="1"/>
                <w:bCs w:val="1"/>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23">
            <w:pPr>
              <w:rPr/>
            </w:pPr>
            <w:r w:rsidDel="00000000" w:rsidR="00000000" w:rsidRPr="00000000">
              <w:rPr>
                <w:rFonts w:ascii="Arial" w:cs="Arial" w:eastAsia="Arial" w:hAnsi="Arial"/>
                <w:b w:val="1"/>
                <w:bCs w:val="1"/>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24">
            <w:pPr>
              <w:rPr/>
            </w:pPr>
            <w:r w:rsidDel="00000000" w:rsidR="00000000" w:rsidRPr="00000000">
              <w:rPr>
                <w:rFonts w:ascii="Arial" w:cs="Arial" w:eastAsia="Arial" w:hAnsi="Arial"/>
                <w:b w:val="1"/>
                <w:bCs w:val="1"/>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5">
            <w:pPr>
              <w:rPr/>
            </w:pPr>
            <w:r w:rsidDel="00000000" w:rsidR="00000000" w:rsidRPr="00000000">
              <w:rPr>
                <w:rFonts w:ascii="Courier New" w:cs="Courier New" w:eastAsia="Courier New" w:hAnsi="Courier New"/>
                <w:sz w:val="18"/>
                <w:szCs w:val="18"/>
                <w:rtl w:val="0"/>
              </w:rPr>
              <w:t xml:space="preserve">workflowStepUid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6">
            <w:pPr>
              <w:rPr/>
            </w:pPr>
            <w:r w:rsidDel="00000000" w:rsidR="00000000" w:rsidRPr="00000000">
              <w:rPr>
                <w:rFonts w:ascii="Arial" w:cs="Arial" w:eastAsia="Arial" w:hAnsi="Arial"/>
                <w:sz w:val="20"/>
                <w:szCs w:val="20"/>
                <w:rtl w:val="0"/>
              </w:rPr>
              <w:t xml:space="preserve">string (UID)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7">
            <w:pPr>
              <w:rPr/>
            </w:pPr>
            <w:r w:rsidDel="00000000" w:rsidR="00000000" w:rsidRPr="00000000">
              <w:rPr>
                <w:rFonts w:ascii="Arial" w:cs="Arial" w:eastAsia="Arial" w:hAnsi="Arial"/>
                <w:sz w:val="20"/>
                <w:szCs w:val="20"/>
                <w:rtl w:val="0"/>
              </w:rPr>
              <w:t xml:space="preserve">Workflow step UID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8">
            <w:pPr>
              <w:rPr/>
            </w:pPr>
            <w:r w:rsidDel="00000000" w:rsidR="00000000" w:rsidRPr="00000000">
              <w:rPr>
                <w:rFonts w:ascii="Courier New" w:cs="Courier New" w:eastAsia="Courier New" w:hAnsi="Courier New"/>
                <w:sz w:val="18"/>
                <w:szCs w:val="18"/>
                <w:rtl w:val="0"/>
              </w:rPr>
              <w:t xml:space="preserve">workflowStepName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9">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A">
            <w:pPr>
              <w:rPr/>
            </w:pPr>
            <w:r w:rsidDel="00000000" w:rsidR="00000000" w:rsidRPr="00000000">
              <w:rPr>
                <w:rFonts w:ascii="Arial" w:cs="Arial" w:eastAsia="Arial" w:hAnsi="Arial"/>
                <w:sz w:val="20"/>
                <w:szCs w:val="20"/>
                <w:rtl w:val="0"/>
              </w:rPr>
              <w:t xml:space="preserve">Human-readable step name (e.g. </w:t>
            </w:r>
            <w:r w:rsidDel="00000000" w:rsidR="00000000" w:rsidRPr="00000000">
              <w:rPr>
                <w:rFonts w:ascii="Courier New" w:cs="Courier New" w:eastAsia="Courier New" w:hAnsi="Courier New"/>
                <w:sz w:val="18"/>
                <w:szCs w:val="18"/>
                <w:rtl w:val="0"/>
              </w:rPr>
              <w:t xml:space="preserve">Processing</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Translation</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Review</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Published</w:t>
            </w: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B">
            <w:pPr>
              <w:rPr/>
            </w:pPr>
            <w:r w:rsidDel="00000000" w:rsidR="00000000" w:rsidRPr="00000000">
              <w:rPr>
                <w:rFonts w:ascii="Courier New" w:cs="Courier New" w:eastAsia="Courier New" w:hAnsi="Courier New"/>
                <w:sz w:val="18"/>
                <w:szCs w:val="18"/>
                <w:rtl w:val="0"/>
              </w:rPr>
              <w:t xml:space="preserve">stringCount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C">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D">
            <w:pPr>
              <w:rPr/>
            </w:pPr>
            <w:r w:rsidDel="00000000" w:rsidR="00000000" w:rsidRPr="00000000">
              <w:rPr>
                <w:rFonts w:ascii="Arial" w:cs="Arial" w:eastAsia="Arial" w:hAnsi="Arial"/>
                <w:sz w:val="20"/>
                <w:szCs w:val="20"/>
                <w:rtl w:val="0"/>
              </w:rPr>
              <w:t xml:space="preserve">String count currently at this step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E">
            <w:pPr>
              <w:rPr/>
            </w:pPr>
            <w:r w:rsidDel="00000000" w:rsidR="00000000" w:rsidRPr="00000000">
              <w:rPr>
                <w:rFonts w:ascii="Courier New" w:cs="Courier New" w:eastAsia="Courier New" w:hAnsi="Courier New"/>
                <w:sz w:val="18"/>
                <w:szCs w:val="18"/>
                <w:rtl w:val="0"/>
              </w:rPr>
              <w:t xml:space="preserve">wordCount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2F">
            <w:pPr>
              <w:rPr/>
            </w:pPr>
            <w:r w:rsidDel="00000000" w:rsidR="00000000" w:rsidRPr="00000000">
              <w:rPr>
                <w:rFonts w:ascii="Arial" w:cs="Arial" w:eastAsia="Arial" w:hAnsi="Arial"/>
                <w:sz w:val="20"/>
                <w:szCs w:val="20"/>
                <w:rtl w:val="0"/>
              </w:rPr>
              <w:t xml:space="preserve">integer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0">
            <w:pPr>
              <w:rPr/>
            </w:pPr>
            <w:r w:rsidDel="00000000" w:rsidR="00000000" w:rsidRPr="00000000">
              <w:rPr>
                <w:rFonts w:ascii="Arial" w:cs="Arial" w:eastAsia="Arial" w:hAnsi="Arial"/>
                <w:sz w:val="20"/>
                <w:szCs w:val="20"/>
                <w:rtl w:val="0"/>
              </w:rPr>
              <w:t xml:space="preserve">Word count currently at this step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1">
            <w:pPr>
              <w:rPr/>
            </w:pPr>
            <w:r w:rsidDel="00000000" w:rsidR="00000000" w:rsidRPr="00000000">
              <w:rPr>
                <w:rFonts w:ascii="Courier New" w:cs="Courier New" w:eastAsia="Courier New" w:hAnsi="Courier New"/>
                <w:sz w:val="18"/>
                <w:szCs w:val="18"/>
                <w:rtl w:val="0"/>
              </w:rPr>
              <w:t xml:space="preserve">workflowStepType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2">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3">
            <w:pPr>
              <w:rPr/>
            </w:pPr>
            <w:r w:rsidDel="00000000" w:rsidR="00000000" w:rsidRPr="00000000">
              <w:rPr>
                <w:rFonts w:ascii="Arial" w:cs="Arial" w:eastAsia="Arial" w:hAnsi="Arial"/>
                <w:sz w:val="20"/>
                <w:szCs w:val="20"/>
                <w:rtl w:val="0"/>
              </w:rPr>
              <w:t xml:space="preserve">Step type — e.g. </w:t>
            </w:r>
            <w:r w:rsidDel="00000000" w:rsidR="00000000" w:rsidRPr="00000000">
              <w:rPr>
                <w:rFonts w:ascii="Courier New" w:cs="Courier New" w:eastAsia="Courier New" w:hAnsi="Courier New"/>
                <w:sz w:val="18"/>
                <w:szCs w:val="18"/>
                <w:rtl w:val="0"/>
              </w:rPr>
              <w:t xml:space="preserve">SYSTEM</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TRANSLATION</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POST_TRANSLATION__REVIEW</w:t>
            </w:r>
            <w:r w:rsidDel="00000000" w:rsidR="00000000" w:rsidRPr="00000000">
              <w:rPr>
                <w:rFonts w:ascii="Arial" w:cs="Arial" w:eastAsia="Arial" w:hAnsi="Arial"/>
                <w:sz w:val="20"/>
                <w:szCs w:val="20"/>
                <w:rtl w:val="0"/>
              </w:rPr>
              <w:t xml:space="preserve">, </w:t>
            </w:r>
            <w:r w:rsidDel="00000000" w:rsidR="00000000" w:rsidRPr="00000000">
              <w:rPr>
                <w:rFonts w:ascii="Courier New" w:cs="Courier New" w:eastAsia="Courier New" w:hAnsi="Courier New"/>
                <w:sz w:val="18"/>
                <w:szCs w:val="18"/>
                <w:rtl w:val="0"/>
              </w:rPr>
              <w:t xml:space="preserve">PUBLISH</w:t>
            </w:r>
            <w:r w:rsidDel="00000000" w:rsidR="00000000" w:rsidRPr="00000000">
              <w:rPr>
                <w:rtl w:val="0"/>
              </w:rPr>
            </w:r>
          </w:p>
        </w:tc>
      </w:tr>
    </w:tbl>
    <w:p w:rsidR="00000000" w:rsidDel="00000000" w:rsidP="00000000" w:rsidRDefault="00000000" w:rsidRPr="00000000" w14:paraId="00000134">
      <w:pPr>
        <w:spacing w:after="60" w:lineRule="auto"/>
        <w:rPr/>
      </w:pPr>
      <w:r w:rsidDel="00000000" w:rsidR="00000000" w:rsidRPr="00000000">
        <w:rPr>
          <w:rtl w:val="0"/>
        </w:rPr>
      </w:r>
    </w:p>
    <w:p w:rsidR="00000000" w:rsidDel="00000000" w:rsidP="00000000" w:rsidRDefault="00000000" w:rsidRPr="00000000" w14:paraId="00000135">
      <w:pPr>
        <w:pStyle w:val="Heading3"/>
        <w:spacing w:after="120" w:before="240" w:lineRule="auto"/>
        <w:rPr/>
      </w:pPr>
      <w:r w:rsidDel="00000000" w:rsidR="00000000" w:rsidRPr="00000000">
        <w:rPr>
          <w:rFonts w:ascii="Arial" w:cs="Arial" w:eastAsia="Arial" w:hAnsi="Arial"/>
          <w:rtl w:val="0"/>
        </w:rPr>
        <w:t xml:space="preserve">Linguists (assignees on the job)</w:t>
      </w:r>
      <w:r w:rsidDel="00000000" w:rsidR="00000000" w:rsidRPr="00000000">
        <w:rPr>
          <w:rtl w:val="0"/>
        </w:rPr>
      </w:r>
    </w:p>
    <w:tbl>
      <w:tblPr>
        <w:tblStyle w:val="Table1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400"/>
        <w:gridCol w:w="4760"/>
        <w:tblGridChange w:id="0">
          <w:tblGrid>
            <w:gridCol w:w="3200"/>
            <w:gridCol w:w="14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36">
            <w:pPr>
              <w:rPr/>
            </w:pPr>
            <w:r w:rsidDel="00000000" w:rsidR="00000000" w:rsidRPr="00000000">
              <w:rPr>
                <w:rFonts w:ascii="Arial" w:cs="Arial" w:eastAsia="Arial" w:hAnsi="Arial"/>
                <w:b w:val="1"/>
                <w:bCs w:val="1"/>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37">
            <w:pPr>
              <w:rPr/>
            </w:pPr>
            <w:r w:rsidDel="00000000" w:rsidR="00000000" w:rsidRPr="00000000">
              <w:rPr>
                <w:rFonts w:ascii="Arial" w:cs="Arial" w:eastAsia="Arial" w:hAnsi="Arial"/>
                <w:b w:val="1"/>
                <w:bCs w:val="1"/>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38">
            <w:pPr>
              <w:rPr/>
            </w:pPr>
            <w:r w:rsidDel="00000000" w:rsidR="00000000" w:rsidRPr="00000000">
              <w:rPr>
                <w:rFonts w:ascii="Arial" w:cs="Arial" w:eastAsia="Arial" w:hAnsi="Arial"/>
                <w:b w:val="1"/>
                <w:bCs w:val="1"/>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9">
            <w:pPr>
              <w:rPr/>
            </w:pPr>
            <w:r w:rsidDel="00000000" w:rsidR="00000000" w:rsidRPr="00000000">
              <w:rPr>
                <w:rFonts w:ascii="Courier New" w:cs="Courier New" w:eastAsia="Courier New" w:hAnsi="Courier New"/>
                <w:sz w:val="18"/>
                <w:szCs w:val="18"/>
                <w:rtl w:val="0"/>
              </w:rPr>
              <w:t xml:space="preserve">linguists[].userUid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A">
            <w:pPr>
              <w:rPr/>
            </w:pPr>
            <w:r w:rsidDel="00000000" w:rsidR="00000000" w:rsidRPr="00000000">
              <w:rPr>
                <w:rFonts w:ascii="Arial" w:cs="Arial" w:eastAsia="Arial" w:hAnsi="Arial"/>
                <w:sz w:val="20"/>
                <w:szCs w:val="20"/>
                <w:rtl w:val="0"/>
              </w:rPr>
              <w:t xml:space="preserve">string (UID)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B">
            <w:pPr>
              <w:rPr/>
            </w:pPr>
            <w:r w:rsidDel="00000000" w:rsidR="00000000" w:rsidRPr="00000000">
              <w:rPr>
                <w:rFonts w:ascii="Arial" w:cs="Arial" w:eastAsia="Arial" w:hAnsi="Arial"/>
                <w:sz w:val="20"/>
                <w:szCs w:val="20"/>
                <w:rtl w:val="0"/>
              </w:rPr>
              <w:t xml:space="preserve">Smartling user UID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C">
            <w:pPr>
              <w:rPr/>
            </w:pPr>
            <w:r w:rsidDel="00000000" w:rsidR="00000000" w:rsidRPr="00000000">
              <w:rPr>
                <w:rFonts w:ascii="Courier New" w:cs="Courier New" w:eastAsia="Courier New" w:hAnsi="Courier New"/>
                <w:sz w:val="18"/>
                <w:szCs w:val="18"/>
                <w:rtl w:val="0"/>
              </w:rPr>
              <w:t xml:space="preserve">linguists[].firstName</w:t>
            </w:r>
            <w:r w:rsidDel="00000000" w:rsidR="00000000" w:rsidRPr="00000000">
              <w:rPr>
                <w:rFonts w:ascii="Arial" w:cs="Arial" w:eastAsia="Arial" w:hAnsi="Arial"/>
                <w:sz w:val="20"/>
                <w:szCs w:val="20"/>
                <w:rtl w:val="0"/>
              </w:rPr>
              <w:t xml:space="preserve"> / </w:t>
            </w:r>
            <w:r w:rsidDel="00000000" w:rsidR="00000000" w:rsidRPr="00000000">
              <w:rPr>
                <w:rFonts w:ascii="Courier New" w:cs="Courier New" w:eastAsia="Courier New" w:hAnsi="Courier New"/>
                <w:sz w:val="18"/>
                <w:szCs w:val="18"/>
                <w:rtl w:val="0"/>
              </w:rPr>
              <w:t xml:space="preserve">linguists[].lastName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D">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E">
            <w:pPr>
              <w:rPr/>
            </w:pPr>
            <w:r w:rsidDel="00000000" w:rsidR="00000000" w:rsidRPr="00000000">
              <w:rPr>
                <w:rFonts w:ascii="Arial" w:cs="Arial" w:eastAsia="Arial" w:hAnsi="Arial"/>
                <w:sz w:val="20"/>
                <w:szCs w:val="20"/>
                <w:rtl w:val="0"/>
              </w:rPr>
              <w:t xml:space="preserve">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3F">
            <w:pPr>
              <w:rPr/>
            </w:pPr>
            <w:r w:rsidDel="00000000" w:rsidR="00000000" w:rsidRPr="00000000">
              <w:rPr>
                <w:rFonts w:ascii="Courier New" w:cs="Courier New" w:eastAsia="Courier New" w:hAnsi="Courier New"/>
                <w:sz w:val="18"/>
                <w:szCs w:val="18"/>
                <w:rtl w:val="0"/>
              </w:rPr>
              <w:t xml:space="preserve">linguists[].email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0">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1">
            <w:pPr>
              <w:rPr/>
            </w:pPr>
            <w:r w:rsidDel="00000000" w:rsidR="00000000" w:rsidRPr="00000000">
              <w:rPr>
                <w:rFonts w:ascii="Arial" w:cs="Arial" w:eastAsia="Arial" w:hAnsi="Arial"/>
                <w:sz w:val="20"/>
                <w:szCs w:val="20"/>
                <w:rtl w:val="0"/>
              </w:rPr>
              <w:t xml:space="preserve">Email address</w:t>
            </w:r>
            <w:r w:rsidDel="00000000" w:rsidR="00000000" w:rsidRPr="00000000">
              <w:rPr>
                <w:rtl w:val="0"/>
              </w:rPr>
            </w:r>
          </w:p>
        </w:tc>
      </w:tr>
    </w:tbl>
    <w:p w:rsidR="00000000" w:rsidDel="00000000" w:rsidP="00000000" w:rsidRDefault="00000000" w:rsidRPr="00000000" w14:paraId="00000142">
      <w:pPr>
        <w:spacing w:after="60" w:lineRule="auto"/>
        <w:rPr/>
      </w:pPr>
      <w:r w:rsidDel="00000000" w:rsidR="00000000" w:rsidRPr="00000000">
        <w:rPr>
          <w:rtl w:val="0"/>
        </w:rPr>
      </w:r>
    </w:p>
    <w:p w:rsidR="00000000" w:rsidDel="00000000" w:rsidP="00000000" w:rsidRDefault="00000000" w:rsidRPr="00000000" w14:paraId="00000143">
      <w:pPr>
        <w:pStyle w:val="Heading3"/>
        <w:spacing w:after="120" w:before="240" w:lineRule="auto"/>
        <w:rPr/>
      </w:pPr>
      <w:r w:rsidDel="00000000" w:rsidR="00000000" w:rsidRPr="00000000">
        <w:rPr>
          <w:rFonts w:ascii="Arial" w:cs="Arial" w:eastAsia="Arial" w:hAnsi="Arial"/>
          <w:rtl w:val="0"/>
        </w:rPr>
        <w:t xml:space="preserve">Attachments</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0"/>
        <w:gridCol w:w="1400"/>
        <w:gridCol w:w="4760"/>
        <w:tblGridChange w:id="0">
          <w:tblGrid>
            <w:gridCol w:w="3200"/>
            <w:gridCol w:w="1400"/>
            <w:gridCol w:w="47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44">
            <w:pPr>
              <w:rPr/>
            </w:pPr>
            <w:r w:rsidDel="00000000" w:rsidR="00000000" w:rsidRPr="00000000">
              <w:rPr>
                <w:rFonts w:ascii="Arial" w:cs="Arial" w:eastAsia="Arial" w:hAnsi="Arial"/>
                <w:b w:val="1"/>
                <w:bCs w:val="1"/>
                <w:sz w:val="20"/>
                <w:szCs w:val="20"/>
                <w:rtl w:val="0"/>
              </w:rPr>
              <w:t xml:space="preserve">Field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45">
            <w:pPr>
              <w:rPr/>
            </w:pPr>
            <w:r w:rsidDel="00000000" w:rsidR="00000000" w:rsidRPr="00000000">
              <w:rPr>
                <w:rFonts w:ascii="Arial" w:cs="Arial" w:eastAsia="Arial" w:hAnsi="Arial"/>
                <w:b w:val="1"/>
                <w:bCs w:val="1"/>
                <w:sz w:val="20"/>
                <w:szCs w:val="20"/>
                <w:rtl w:val="0"/>
              </w:rPr>
              <w:t xml:space="preserve">Type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e8edf2" w:val="clear"/>
            <w:tcMar>
              <w:top w:w="60.0" w:type="dxa"/>
              <w:left w:w="100.0" w:type="dxa"/>
              <w:bottom w:w="60.0" w:type="dxa"/>
              <w:right w:w="100.0" w:type="dxa"/>
            </w:tcMar>
          </w:tcPr>
          <w:p w:rsidR="00000000" w:rsidDel="00000000" w:rsidP="00000000" w:rsidRDefault="00000000" w:rsidRPr="00000000" w14:paraId="00000146">
            <w:pPr>
              <w:rPr/>
            </w:pPr>
            <w:r w:rsidDel="00000000" w:rsidR="00000000" w:rsidRPr="00000000">
              <w:rPr>
                <w:rFonts w:ascii="Arial" w:cs="Arial" w:eastAsia="Arial" w:hAnsi="Arial"/>
                <w:b w:val="1"/>
                <w:bCs w:val="1"/>
                <w:sz w:val="20"/>
                <w:szCs w:val="20"/>
                <w:rtl w:val="0"/>
              </w:rPr>
              <w:t xml:space="preserve">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7">
            <w:pPr>
              <w:rPr/>
            </w:pPr>
            <w:r w:rsidDel="00000000" w:rsidR="00000000" w:rsidRPr="00000000">
              <w:rPr>
                <w:rFonts w:ascii="Courier New" w:cs="Courier New" w:eastAsia="Courier New" w:hAnsi="Courier New"/>
                <w:sz w:val="18"/>
                <w:szCs w:val="18"/>
                <w:rtl w:val="0"/>
              </w:rPr>
              <w:t xml:space="preserve">attachments[].attachmentUid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8">
            <w:pPr>
              <w:rPr/>
            </w:pPr>
            <w:r w:rsidDel="00000000" w:rsidR="00000000" w:rsidRPr="00000000">
              <w:rPr>
                <w:rFonts w:ascii="Arial" w:cs="Arial" w:eastAsia="Arial" w:hAnsi="Arial"/>
                <w:sz w:val="20"/>
                <w:szCs w:val="20"/>
                <w:rtl w:val="0"/>
              </w:rPr>
              <w:t xml:space="preserve">string (UID)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9">
            <w:pPr>
              <w:rPr/>
            </w:pPr>
            <w:r w:rsidDel="00000000" w:rsidR="00000000" w:rsidRPr="00000000">
              <w:rPr>
                <w:rFonts w:ascii="Arial" w:cs="Arial" w:eastAsia="Arial" w:hAnsi="Arial"/>
                <w:sz w:val="20"/>
                <w:szCs w:val="20"/>
                <w:rtl w:val="0"/>
              </w:rPr>
              <w:t xml:space="preserve">Smartling attachment UID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A">
            <w:pPr>
              <w:rPr/>
            </w:pPr>
            <w:r w:rsidDel="00000000" w:rsidR="00000000" w:rsidRPr="00000000">
              <w:rPr>
                <w:rFonts w:ascii="Courier New" w:cs="Courier New" w:eastAsia="Courier New" w:hAnsi="Courier New"/>
                <w:sz w:val="18"/>
                <w:szCs w:val="18"/>
                <w:rtl w:val="0"/>
              </w:rPr>
              <w:t xml:space="preserve">attachments[].name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B">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C">
            <w:pPr>
              <w:rPr/>
            </w:pPr>
            <w:r w:rsidDel="00000000" w:rsidR="00000000" w:rsidRPr="00000000">
              <w:rPr>
                <w:rFonts w:ascii="Arial" w:cs="Arial" w:eastAsia="Arial" w:hAnsi="Arial"/>
                <w:sz w:val="20"/>
                <w:szCs w:val="20"/>
                <w:rtl w:val="0"/>
              </w:rPr>
              <w:t xml:space="preserve">File name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D">
            <w:pPr>
              <w:rPr/>
            </w:pPr>
            <w:r w:rsidDel="00000000" w:rsidR="00000000" w:rsidRPr="00000000">
              <w:rPr>
                <w:rFonts w:ascii="Courier New" w:cs="Courier New" w:eastAsia="Courier New" w:hAnsi="Courier New"/>
                <w:sz w:val="18"/>
                <w:szCs w:val="18"/>
                <w:rtl w:val="0"/>
              </w:rPr>
              <w:t xml:space="preserve">attachments[].description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E">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4F">
            <w:pPr>
              <w:rPr/>
            </w:pPr>
            <w:r w:rsidDel="00000000" w:rsidR="00000000" w:rsidRPr="00000000">
              <w:rPr>
                <w:rFonts w:ascii="Arial" w:cs="Arial" w:eastAsia="Arial" w:hAnsi="Arial"/>
                <w:sz w:val="20"/>
                <w:szCs w:val="20"/>
                <w:rtl w:val="0"/>
              </w:rPr>
              <w:t xml:space="preserve">Attachment description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0">
            <w:pPr>
              <w:rPr/>
            </w:pPr>
            <w:r w:rsidDel="00000000" w:rsidR="00000000" w:rsidRPr="00000000">
              <w:rPr>
                <w:rFonts w:ascii="Courier New" w:cs="Courier New" w:eastAsia="Courier New" w:hAnsi="Courier New"/>
                <w:sz w:val="18"/>
                <w:szCs w:val="18"/>
                <w:rtl w:val="0"/>
              </w:rPr>
              <w:t xml:space="preserve">attachments[].createdDate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1">
            <w:pPr>
              <w:rPr/>
            </w:pPr>
            <w:r w:rsidDel="00000000" w:rsidR="00000000" w:rsidRPr="00000000">
              <w:rPr>
                <w:rFonts w:ascii="Arial" w:cs="Arial" w:eastAsia="Arial" w:hAnsi="Arial"/>
                <w:sz w:val="20"/>
                <w:szCs w:val="20"/>
                <w:rtl w:val="0"/>
              </w:rPr>
              <w:t xml:space="preserve">ISO-8601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2">
            <w:pPr>
              <w:rPr/>
            </w:pPr>
            <w:r w:rsidDel="00000000" w:rsidR="00000000" w:rsidRPr="00000000">
              <w:rPr>
                <w:rFonts w:ascii="Arial" w:cs="Arial" w:eastAsia="Arial" w:hAnsi="Arial"/>
                <w:sz w:val="20"/>
                <w:szCs w:val="20"/>
                <w:rtl w:val="0"/>
              </w:rPr>
              <w:t xml:space="preserve">When the attachment was uploaded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3">
            <w:pPr>
              <w:rPr/>
            </w:pPr>
            <w:r w:rsidDel="00000000" w:rsidR="00000000" w:rsidRPr="00000000">
              <w:rPr>
                <w:rFonts w:ascii="Courier New" w:cs="Courier New" w:eastAsia="Courier New" w:hAnsi="Courier New"/>
                <w:sz w:val="18"/>
                <w:szCs w:val="18"/>
                <w:rtl w:val="0"/>
              </w:rPr>
              <w:t xml:space="preserve">attachments[].createdByUserUid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4">
            <w:pPr>
              <w:rPr/>
            </w:pPr>
            <w:r w:rsidDel="00000000" w:rsidR="00000000" w:rsidRPr="00000000">
              <w:rPr>
                <w:rFonts w:ascii="Arial" w:cs="Arial" w:eastAsia="Arial" w:hAnsi="Arial"/>
                <w:sz w:val="20"/>
                <w:szCs w:val="20"/>
                <w:rtl w:val="0"/>
              </w:rPr>
              <w:t xml:space="preserve">string (UID)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5">
            <w:pPr>
              <w:rPr/>
            </w:pPr>
            <w:r w:rsidDel="00000000" w:rsidR="00000000" w:rsidRPr="00000000">
              <w:rPr>
                <w:rFonts w:ascii="Arial" w:cs="Arial" w:eastAsia="Arial" w:hAnsi="Arial"/>
                <w:sz w:val="20"/>
                <w:szCs w:val="20"/>
                <w:rtl w:val="0"/>
              </w:rPr>
              <w:t xml:space="preserve">Uploader’s Smartling user UID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6">
            <w:pPr>
              <w:rPr/>
            </w:pPr>
            <w:r w:rsidDel="00000000" w:rsidR="00000000" w:rsidRPr="00000000">
              <w:rPr>
                <w:rFonts w:ascii="Courier New" w:cs="Courier New" w:eastAsia="Courier New" w:hAnsi="Courier New"/>
                <w:sz w:val="18"/>
                <w:szCs w:val="18"/>
                <w:rtl w:val="0"/>
              </w:rPr>
              <w:t xml:space="preserve">attachments[].downloadUrl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7">
            <w:pPr>
              <w:rPr/>
            </w:pPr>
            <w:r w:rsidDel="00000000" w:rsidR="00000000" w:rsidRPr="00000000">
              <w:rPr>
                <w:rFonts w:ascii="Arial" w:cs="Arial" w:eastAsia="Arial" w:hAnsi="Arial"/>
                <w:sz w:val="20"/>
                <w:szCs w:val="20"/>
                <w:rtl w:val="0"/>
              </w:rPr>
              <w:t xml:space="preserve">string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60.0" w:type="dxa"/>
              <w:left w:w="100.0" w:type="dxa"/>
              <w:bottom w:w="60.0" w:type="dxa"/>
              <w:right w:w="100.0" w:type="dxa"/>
            </w:tcMar>
          </w:tcPr>
          <w:p w:rsidR="00000000" w:rsidDel="00000000" w:rsidP="00000000" w:rsidRDefault="00000000" w:rsidRPr="00000000" w14:paraId="00000158">
            <w:pPr>
              <w:rPr/>
            </w:pPr>
            <w:r w:rsidDel="00000000" w:rsidR="00000000" w:rsidRPr="00000000">
              <w:rPr>
                <w:rFonts w:ascii="Arial" w:cs="Arial" w:eastAsia="Arial" w:hAnsi="Arial"/>
                <w:sz w:val="20"/>
                <w:szCs w:val="20"/>
                <w:rtl w:val="0"/>
              </w:rPr>
              <w:t xml:space="preserve">Smartling Dashboard URL to download the attachment; requires the viewer to be signed in to Smartling to fetch the file</w:t>
            </w:r>
            <w:r w:rsidDel="00000000" w:rsidR="00000000" w:rsidRPr="00000000">
              <w:rPr>
                <w:rtl w:val="0"/>
              </w:rPr>
            </w:r>
          </w:p>
        </w:tc>
      </w:tr>
    </w:tbl>
    <w:p w:rsidR="00000000" w:rsidDel="00000000" w:rsidP="00000000" w:rsidRDefault="00000000" w:rsidRPr="00000000" w14:paraId="00000159">
      <w:pPr>
        <w:pBdr>
          <w:bottom w:color="cccccc" w:space="1" w:sz="6" w:val="single"/>
        </w:pBdr>
        <w:spacing w:after="200" w:before="200" w:lineRule="auto"/>
        <w:rPr/>
      </w:pPr>
      <w:r w:rsidDel="00000000" w:rsidR="00000000" w:rsidRPr="00000000">
        <w:rPr>
          <w:rtl w:val="0"/>
        </w:rPr>
      </w:r>
    </w:p>
    <w:p w:rsidR="00000000" w:rsidDel="00000000" w:rsidP="00000000" w:rsidRDefault="00000000" w:rsidRPr="00000000" w14:paraId="0000015A">
      <w:pPr>
        <w:rPr/>
      </w:pPr>
      <w:r w:rsidDel="00000000" w:rsidR="00000000" w:rsidRPr="00000000">
        <w:br w:type="page"/>
      </w:r>
      <w:r w:rsidDel="00000000" w:rsidR="00000000" w:rsidRPr="00000000">
        <w:rPr>
          <w:rtl w:val="0"/>
        </w:rPr>
      </w:r>
    </w:p>
    <w:p w:rsidR="00000000" w:rsidDel="00000000" w:rsidP="00000000" w:rsidRDefault="00000000" w:rsidRPr="00000000" w14:paraId="0000015B">
      <w:pPr>
        <w:pStyle w:val="Heading1"/>
        <w:spacing w:after="120" w:before="240" w:lineRule="auto"/>
        <w:rPr/>
      </w:pPr>
      <w:r w:rsidDel="00000000" w:rsidR="00000000" w:rsidRPr="00000000">
        <w:rPr>
          <w:rFonts w:ascii="Arial" w:cs="Arial" w:eastAsia="Arial" w:hAnsi="Arial"/>
          <w:rtl w:val="0"/>
        </w:rPr>
        <w:t xml:space="preserve">Appendix B — Example mappings (for reference only)</w:t>
      </w:r>
      <w:r w:rsidDel="00000000" w:rsidR="00000000" w:rsidRPr="00000000">
        <w:rPr>
          <w:rtl w:val="0"/>
        </w:rPr>
      </w:r>
    </w:p>
    <w:p w:rsidR="00000000" w:rsidDel="00000000" w:rsidP="00000000" w:rsidRDefault="00000000" w:rsidRPr="00000000" w14:paraId="0000015C">
      <w:pPr>
        <w:spacing w:after="120" w:lineRule="auto"/>
        <w:rPr/>
      </w:pPr>
      <w:r w:rsidDel="00000000" w:rsidR="00000000" w:rsidRPr="00000000">
        <w:rPr>
          <w:rFonts w:ascii="Arial" w:cs="Arial" w:eastAsia="Arial" w:hAnsi="Arial"/>
          <w:sz w:val="22"/>
          <w:szCs w:val="22"/>
          <w:rtl w:val="0"/>
        </w:rPr>
        <w:t xml:space="preserve">The mappings below are </w:t>
      </w:r>
      <w:r w:rsidDel="00000000" w:rsidR="00000000" w:rsidRPr="00000000">
        <w:rPr>
          <w:rFonts w:ascii="Arial" w:cs="Arial" w:eastAsia="Arial" w:hAnsi="Arial"/>
          <w:b w:val="1"/>
          <w:bCs w:val="1"/>
          <w:sz w:val="22"/>
          <w:szCs w:val="22"/>
          <w:rtl w:val="0"/>
        </w:rPr>
        <w:t xml:space="preserve">examples only</w:t>
      </w:r>
      <w:r w:rsidDel="00000000" w:rsidR="00000000" w:rsidRPr="00000000">
        <w:rPr>
          <w:rFonts w:ascii="Arial" w:cs="Arial" w:eastAsia="Arial" w:hAnsi="Arial"/>
          <w:sz w:val="22"/>
          <w:szCs w:val="22"/>
          <w:rtl w:val="0"/>
        </w:rPr>
        <w:t xml:space="preserve"> to illustrate what is possible. They are </w:t>
      </w:r>
      <w:r w:rsidDel="00000000" w:rsidR="00000000" w:rsidRPr="00000000">
        <w:rPr>
          <w:rFonts w:ascii="Arial" w:cs="Arial" w:eastAsia="Arial" w:hAnsi="Arial"/>
          <w:b w:val="1"/>
          <w:bCs w:val="1"/>
          <w:sz w:val="22"/>
          <w:szCs w:val="22"/>
          <w:rtl w:val="0"/>
        </w:rPr>
        <w:t xml:space="preserve">not defaults</w:t>
      </w:r>
      <w:r w:rsidDel="00000000" w:rsidR="00000000" w:rsidRPr="00000000">
        <w:rPr>
          <w:rFonts w:ascii="Arial" w:cs="Arial" w:eastAsia="Arial" w:hAnsi="Arial"/>
          <w:sz w:val="22"/>
          <w:szCs w:val="22"/>
          <w:rtl w:val="0"/>
        </w:rPr>
        <w:t xml:space="preserve"> and will </w:t>
      </w:r>
      <w:r w:rsidDel="00000000" w:rsidR="00000000" w:rsidRPr="00000000">
        <w:rPr>
          <w:rFonts w:ascii="Arial" w:cs="Arial" w:eastAsia="Arial" w:hAnsi="Arial"/>
          <w:b w:val="1"/>
          <w:bCs w:val="1"/>
          <w:sz w:val="22"/>
          <w:szCs w:val="22"/>
          <w:rtl w:val="0"/>
        </w:rPr>
        <w:t xml:space="preserve">not</w:t>
      </w:r>
      <w:r w:rsidDel="00000000" w:rsidR="00000000" w:rsidRPr="00000000">
        <w:rPr>
          <w:rFonts w:ascii="Arial" w:cs="Arial" w:eastAsia="Arial" w:hAnsi="Arial"/>
          <w:sz w:val="22"/>
          <w:szCs w:val="22"/>
          <w:rtl w:val="0"/>
        </w:rPr>
        <w:t xml:space="preserve"> be applied unless you request them in Section 1.</w:t>
      </w:r>
      <w:r w:rsidDel="00000000" w:rsidR="00000000" w:rsidRPr="00000000">
        <w:rPr>
          <w:rtl w:val="0"/>
        </w:rPr>
      </w:r>
    </w:p>
    <w:p w:rsidR="00000000" w:rsidDel="00000000" w:rsidP="00000000" w:rsidRDefault="00000000" w:rsidRPr="00000000" w14:paraId="0000015D">
      <w:pPr>
        <w:pStyle w:val="Heading3"/>
        <w:spacing w:after="120" w:before="240" w:lineRule="auto"/>
        <w:rPr/>
      </w:pPr>
      <w:r w:rsidDel="00000000" w:rsidR="00000000" w:rsidRPr="00000000">
        <w:rPr>
          <w:rFonts w:ascii="Arial" w:cs="Arial" w:eastAsia="Arial" w:hAnsi="Arial"/>
          <w:rtl w:val="0"/>
        </w:rPr>
        <w:t xml:space="preserve">Example: Project (static)</w:t>
      </w:r>
      <w:r w:rsidDel="00000000" w:rsidR="00000000" w:rsidRPr="00000000">
        <w:rPr>
          <w:rtl w:val="0"/>
        </w:rPr>
      </w:r>
    </w:p>
    <w:p w:rsidR="00000000" w:rsidDel="00000000" w:rsidP="00000000" w:rsidRDefault="00000000" w:rsidRPr="00000000" w14:paraId="0000015E">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LOC</w:t>
      </w:r>
      <w:r w:rsidDel="00000000" w:rsidR="00000000" w:rsidRPr="00000000">
        <w:rPr>
          <w:rtl w:val="0"/>
        </w:rPr>
      </w:r>
    </w:p>
    <w:p w:rsidR="00000000" w:rsidDel="00000000" w:rsidP="00000000" w:rsidRDefault="00000000" w:rsidRPr="00000000" w14:paraId="0000015F">
      <w:pPr>
        <w:pStyle w:val="Heading3"/>
        <w:spacing w:after="120" w:before="240" w:lineRule="auto"/>
        <w:rPr/>
      </w:pPr>
      <w:r w:rsidDel="00000000" w:rsidR="00000000" w:rsidRPr="00000000">
        <w:rPr>
          <w:rFonts w:ascii="Arial" w:cs="Arial" w:eastAsia="Arial" w:hAnsi="Arial"/>
          <w:rtl w:val="0"/>
        </w:rPr>
        <w:t xml:space="preserve">Example: Issue Type (static)</w:t>
      </w:r>
      <w:r w:rsidDel="00000000" w:rsidR="00000000" w:rsidRPr="00000000">
        <w:rPr>
          <w:rtl w:val="0"/>
        </w:rPr>
      </w:r>
    </w:p>
    <w:p w:rsidR="00000000" w:rsidDel="00000000" w:rsidP="00000000" w:rsidRDefault="00000000" w:rsidRPr="00000000" w14:paraId="00000160">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Task</w:t>
      </w:r>
      <w:r w:rsidDel="00000000" w:rsidR="00000000" w:rsidRPr="00000000">
        <w:rPr>
          <w:rtl w:val="0"/>
        </w:rPr>
      </w:r>
    </w:p>
    <w:p w:rsidR="00000000" w:rsidDel="00000000" w:rsidP="00000000" w:rsidRDefault="00000000" w:rsidRPr="00000000" w14:paraId="00000161">
      <w:pPr>
        <w:pStyle w:val="Heading3"/>
        <w:spacing w:after="120" w:before="240" w:lineRule="auto"/>
        <w:rPr/>
      </w:pPr>
      <w:r w:rsidDel="00000000" w:rsidR="00000000" w:rsidRPr="00000000">
        <w:rPr>
          <w:rFonts w:ascii="Arial" w:cs="Arial" w:eastAsia="Arial" w:hAnsi="Arial"/>
          <w:rtl w:val="0"/>
        </w:rPr>
        <w:t xml:space="preserve">Example: Summary template</w:t>
      </w:r>
      <w:r w:rsidDel="00000000" w:rsidR="00000000" w:rsidRPr="00000000">
        <w:rPr>
          <w:rtl w:val="0"/>
        </w:rPr>
      </w:r>
    </w:p>
    <w:p w:rsidR="00000000" w:rsidDel="00000000" w:rsidP="00000000" w:rsidRDefault="00000000" w:rsidRPr="00000000" w14:paraId="00000162">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[Smartling job] {job.jobName}</w:t>
      </w:r>
      <w:r w:rsidDel="00000000" w:rsidR="00000000" w:rsidRPr="00000000">
        <w:rPr>
          <w:rtl w:val="0"/>
        </w:rPr>
      </w:r>
    </w:p>
    <w:p w:rsidR="00000000" w:rsidDel="00000000" w:rsidP="00000000" w:rsidRDefault="00000000" w:rsidRPr="00000000" w14:paraId="00000163">
      <w:pPr>
        <w:spacing w:after="120" w:lineRule="auto"/>
        <w:rPr/>
      </w:pPr>
      <w:r w:rsidDel="00000000" w:rsidR="00000000" w:rsidRPr="00000000">
        <w:rPr>
          <w:rFonts w:ascii="Arial" w:cs="Arial" w:eastAsia="Arial" w:hAnsi="Arial"/>
          <w:sz w:val="22"/>
          <w:szCs w:val="22"/>
          <w:rtl w:val="0"/>
        </w:rPr>
        <w:t xml:space="preserve">Produces a Jira summary like: </w:t>
      </w:r>
      <w:r w:rsidDel="00000000" w:rsidR="00000000" w:rsidRPr="00000000">
        <w:rPr>
          <w:rFonts w:ascii="Courier New" w:cs="Courier New" w:eastAsia="Courier New" w:hAnsi="Courier New"/>
          <w:sz w:val="20"/>
          <w:szCs w:val="20"/>
          <w:rtl w:val="0"/>
        </w:rPr>
        <w:t xml:space="preserve">[Smartling job] Q2 Marketing Campaign — EMEA</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164">
      <w:pPr>
        <w:pStyle w:val="Heading3"/>
        <w:spacing w:after="120" w:before="240" w:lineRule="auto"/>
        <w:rPr/>
      </w:pPr>
      <w:r w:rsidDel="00000000" w:rsidR="00000000" w:rsidRPr="00000000">
        <w:rPr>
          <w:rFonts w:ascii="Arial" w:cs="Arial" w:eastAsia="Arial" w:hAnsi="Arial"/>
          <w:rtl w:val="0"/>
        </w:rPr>
        <w:t xml:space="preserve">Example: Description template</w:t>
      </w:r>
      <w:r w:rsidDel="00000000" w:rsidR="00000000" w:rsidRPr="00000000">
        <w:rPr>
          <w:rtl w:val="0"/>
        </w:rPr>
      </w:r>
    </w:p>
    <w:p w:rsidR="00000000" w:rsidDel="00000000" w:rsidP="00000000" w:rsidRDefault="00000000" w:rsidRPr="00000000" w14:paraId="00000165">
      <w:pPr>
        <w:spacing w:after="120" w:lineRule="auto"/>
        <w:rPr/>
      </w:pPr>
      <w:r w:rsidDel="00000000" w:rsidR="00000000" w:rsidRPr="00000000">
        <w:rPr>
          <w:rFonts w:ascii="Arial" w:cs="Arial" w:eastAsia="Arial" w:hAnsi="Arial"/>
          <w:sz w:val="22"/>
          <w:szCs w:val="22"/>
          <w:rtl w:val="0"/>
        </w:rPr>
        <w:t xml:space="preserve">You do not need to write Jira-compatible markup or know any Smartling URL formats. Describe the description you want in whatever mix of placeholders, static text, and plain-English instructions works for you — parentheses are a fine place to note intent that isn’t easy to express with placeholders. If you know Jira wiki markup you can write it directly (the example below uses </w:t>
      </w:r>
      <w:r w:rsidDel="00000000" w:rsidR="00000000" w:rsidRPr="00000000">
        <w:rPr>
          <w:rFonts w:ascii="Courier New" w:cs="Courier New" w:eastAsia="Courier New" w:hAnsi="Courier New"/>
          <w:sz w:val="20"/>
          <w:szCs w:val="20"/>
          <w:rtl w:val="0"/>
        </w:rPr>
        <w:t xml:space="preserve">*bold*</w:t>
      </w:r>
      <w:r w:rsidDel="00000000" w:rsidR="00000000" w:rsidRPr="00000000">
        <w:rPr>
          <w:rFonts w:ascii="Arial" w:cs="Arial" w:eastAsia="Arial" w:hAnsi="Arial"/>
          <w:sz w:val="22"/>
          <w:szCs w:val="22"/>
          <w:rtl w:val="0"/>
        </w:rPr>
        <w:t xml:space="preserve"> for field labels); if you don’t, just say so in words (for example, </w:t>
      </w:r>
      <w:r w:rsidDel="00000000" w:rsidR="00000000" w:rsidRPr="00000000">
        <w:rPr>
          <w:rFonts w:ascii="Arial" w:cs="Arial" w:eastAsia="Arial" w:hAnsi="Arial"/>
          <w:i w:val="1"/>
          <w:iCs w:val="1"/>
          <w:sz w:val="22"/>
          <w:szCs w:val="22"/>
          <w:rtl w:val="0"/>
        </w:rPr>
        <w:t xml:space="preserve">“make each field label bold”</w:t>
      </w:r>
      <w:r w:rsidDel="00000000" w:rsidR="00000000" w:rsidRPr="00000000">
        <w:rPr>
          <w:rFonts w:ascii="Arial" w:cs="Arial" w:eastAsia="Arial" w:hAnsi="Arial"/>
          <w:sz w:val="22"/>
          <w:szCs w:val="22"/>
          <w:rtl w:val="0"/>
        </w:rPr>
        <w:t xml:space="preserve">). Our engineer will turn your intent into the correct Jira markup, Smartling URLs, loop syntax, and null-handling during setup.</w:t>
      </w:r>
      <w:r w:rsidDel="00000000" w:rsidR="00000000" w:rsidRPr="00000000">
        <w:rPr>
          <w:rtl w:val="0"/>
        </w:rPr>
      </w:r>
    </w:p>
    <w:p w:rsidR="00000000" w:rsidDel="00000000" w:rsidP="00000000" w:rsidRDefault="00000000" w:rsidRPr="00000000" w14:paraId="00000166">
      <w:pPr>
        <w:spacing w:after="120" w:lineRule="auto"/>
        <w:rPr/>
      </w:pPr>
      <w:r w:rsidDel="00000000" w:rsidR="00000000" w:rsidRPr="00000000">
        <w:rPr>
          <w:rFonts w:ascii="Arial" w:cs="Arial" w:eastAsia="Arial" w:hAnsi="Arial"/>
          <w:sz w:val="22"/>
          <w:szCs w:val="22"/>
          <w:rtl w:val="0"/>
        </w:rPr>
        <w:t xml:space="preserve">An illustrative layout combining placeholders, Jira markup, and natural-language notes:</w:t>
      </w:r>
      <w:r w:rsidDel="00000000" w:rsidR="00000000" w:rsidRPr="00000000">
        <w:rPr>
          <w:rtl w:val="0"/>
        </w:rPr>
      </w:r>
    </w:p>
    <w:p w:rsidR="00000000" w:rsidDel="00000000" w:rsidP="00000000" w:rsidRDefault="00000000" w:rsidRPr="00000000" w14:paraId="00000167">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*Job*: {job.jobName}</w:t>
      </w:r>
      <w:r w:rsidDel="00000000" w:rsidR="00000000" w:rsidRPr="00000000">
        <w:rPr>
          <w:rtl w:val="0"/>
        </w:rPr>
      </w:r>
    </w:p>
    <w:p w:rsidR="00000000" w:rsidDel="00000000" w:rsidP="00000000" w:rsidRDefault="00000000" w:rsidRPr="00000000" w14:paraId="00000168">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  (make this a clickable link to the job in the Smartling dashboard)</w:t>
      </w:r>
      <w:r w:rsidDel="00000000" w:rsidR="00000000" w:rsidRPr="00000000">
        <w:rPr>
          <w:rtl w:val="0"/>
        </w:rPr>
      </w:r>
    </w:p>
    <w:p w:rsidR="00000000" w:rsidDel="00000000" w:rsidP="00000000" w:rsidRDefault="00000000" w:rsidRPr="00000000" w14:paraId="00000169">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*Description*: {job.description}</w:t>
      </w:r>
      <w:r w:rsidDel="00000000" w:rsidR="00000000" w:rsidRPr="00000000">
        <w:rPr>
          <w:rtl w:val="0"/>
        </w:rPr>
      </w:r>
    </w:p>
    <w:p w:rsidR="00000000" w:rsidDel="00000000" w:rsidP="00000000" w:rsidRDefault="00000000" w:rsidRPr="00000000" w14:paraId="0000016A">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*Project*: {project.projectName}</w:t>
      </w:r>
      <w:r w:rsidDel="00000000" w:rsidR="00000000" w:rsidRPr="00000000">
        <w:rPr>
          <w:rtl w:val="0"/>
        </w:rPr>
      </w:r>
    </w:p>
    <w:p w:rsidR="00000000" w:rsidDel="00000000" w:rsidP="00000000" w:rsidRDefault="00000000" w:rsidRPr="00000000" w14:paraId="0000016B">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  (make this a clickable link to the project dashboard)</w:t>
      </w:r>
      <w:r w:rsidDel="00000000" w:rsidR="00000000" w:rsidRPr="00000000">
        <w:rPr>
          <w:rtl w:val="0"/>
        </w:rPr>
      </w:r>
    </w:p>
    <w:p w:rsidR="00000000" w:rsidDel="00000000" w:rsidP="00000000" w:rsidRDefault="00000000" w:rsidRPr="00000000" w14:paraId="0000016C">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*Project ID*: {project.projectId}</w:t>
      </w:r>
      <w:r w:rsidDel="00000000" w:rsidR="00000000" w:rsidRPr="00000000">
        <w:rPr>
          <w:rtl w:val="0"/>
        </w:rPr>
      </w:r>
    </w:p>
    <w:p w:rsidR="00000000" w:rsidDel="00000000" w:rsidP="00000000" w:rsidRDefault="00000000" w:rsidRPr="00000000" w14:paraId="0000016D">
      <w:pPr>
        <w:shd w:fill="f4f4f4" w:val="clear"/>
        <w:spacing w:after="120" w:lineRule="auto"/>
        <w:ind w:left="200" w:right="200" w:firstLine="0"/>
        <w:rPr/>
      </w:pPr>
      <w:r w:rsidDel="00000000" w:rsidR="00000000" w:rsidRPr="00000000">
        <w:rPr>
          <w:rtl w:val="0"/>
        </w:rPr>
      </w:r>
    </w:p>
    <w:p w:rsidR="00000000" w:rsidDel="00000000" w:rsidP="00000000" w:rsidRDefault="00000000" w:rsidRPr="00000000" w14:paraId="0000016E">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*Attachments* (one bullet per entry; show "None" if the list is empty):</w:t>
      </w:r>
      <w:r w:rsidDel="00000000" w:rsidR="00000000" w:rsidRPr="00000000">
        <w:rPr>
          <w:rtl w:val="0"/>
        </w:rPr>
      </w:r>
    </w:p>
    <w:p w:rsidR="00000000" w:rsidDel="00000000" w:rsidP="00000000" w:rsidRDefault="00000000" w:rsidRPr="00000000" w14:paraId="0000016F">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 {attachments[].name}</w:t>
      </w:r>
      <w:r w:rsidDel="00000000" w:rsidR="00000000" w:rsidRPr="00000000">
        <w:rPr>
          <w:rtl w:val="0"/>
        </w:rPr>
      </w:r>
    </w:p>
    <w:p w:rsidR="00000000" w:rsidDel="00000000" w:rsidP="00000000" w:rsidRDefault="00000000" w:rsidRPr="00000000" w14:paraId="00000170">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  (make each attachment name a clickable download link using its download URL)</w:t>
      </w:r>
      <w:r w:rsidDel="00000000" w:rsidR="00000000" w:rsidRPr="00000000">
        <w:rPr>
          <w:rtl w:val="0"/>
        </w:rPr>
      </w:r>
    </w:p>
    <w:p w:rsidR="00000000" w:rsidDel="00000000" w:rsidP="00000000" w:rsidRDefault="00000000" w:rsidRPr="00000000" w14:paraId="00000171">
      <w:pPr>
        <w:shd w:fill="f4f4f4" w:val="clear"/>
        <w:spacing w:after="120" w:lineRule="auto"/>
        <w:ind w:left="200" w:right="200" w:firstLine="0"/>
        <w:rPr/>
      </w:pPr>
      <w:r w:rsidDel="00000000" w:rsidR="00000000" w:rsidRPr="00000000">
        <w:rPr>
          <w:rtl w:val="0"/>
        </w:rPr>
      </w:r>
    </w:p>
    <w:p w:rsidR="00000000" w:rsidDel="00000000" w:rsidP="00000000" w:rsidRDefault="00000000" w:rsidRPr="00000000" w14:paraId="00000172">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*Cost Estimate* (show "N/A" where a value is missing):</w:t>
      </w:r>
      <w:r w:rsidDel="00000000" w:rsidR="00000000" w:rsidRPr="00000000">
        <w:rPr>
          <w:rtl w:val="0"/>
        </w:rPr>
      </w:r>
    </w:p>
    <w:p w:rsidR="00000000" w:rsidDel="00000000" w:rsidP="00000000" w:rsidRDefault="00000000" w:rsidRPr="00000000" w14:paraId="00000173">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 Source Words: {costEstimate.totalWordCount}</w:t>
      </w:r>
      <w:r w:rsidDel="00000000" w:rsidR="00000000" w:rsidRPr="00000000">
        <w:rPr>
          <w:rtl w:val="0"/>
        </w:rPr>
      </w:r>
    </w:p>
    <w:p w:rsidR="00000000" w:rsidDel="00000000" w:rsidP="00000000" w:rsidRDefault="00000000" w:rsidRPr="00000000" w14:paraId="00000174">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 Source Characters: {costEstimate.totalCharacterCount}</w:t>
      </w:r>
      <w:r w:rsidDel="00000000" w:rsidR="00000000" w:rsidRPr="00000000">
        <w:rPr>
          <w:rtl w:val="0"/>
        </w:rPr>
      </w:r>
    </w:p>
    <w:p w:rsidR="00000000" w:rsidDel="00000000" w:rsidP="00000000" w:rsidRDefault="00000000" w:rsidRPr="00000000" w14:paraId="00000175">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 Weighted Words: {costEstimate.totalWeightedWordCount}</w:t>
      </w:r>
      <w:r w:rsidDel="00000000" w:rsidR="00000000" w:rsidRPr="00000000">
        <w:rPr>
          <w:rtl w:val="0"/>
        </w:rPr>
      </w:r>
    </w:p>
    <w:p w:rsidR="00000000" w:rsidDel="00000000" w:rsidP="00000000" w:rsidRDefault="00000000" w:rsidRPr="00000000" w14:paraId="00000176">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 Price Min: {costEstimate.priceInformation[0].priceMin} {costEstimate.priceInformation[0].currencyCode}</w:t>
      </w:r>
      <w:r w:rsidDel="00000000" w:rsidR="00000000" w:rsidRPr="00000000">
        <w:rPr>
          <w:rtl w:val="0"/>
        </w:rPr>
      </w:r>
    </w:p>
    <w:p w:rsidR="00000000" w:rsidDel="00000000" w:rsidP="00000000" w:rsidRDefault="00000000" w:rsidRPr="00000000" w14:paraId="00000177">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 Price Max: {costEstimate.priceInformation[0].priceMax} {costEstimate.priceInformation[0].currencyCode}</w:t>
      </w:r>
      <w:r w:rsidDel="00000000" w:rsidR="00000000" w:rsidRPr="00000000">
        <w:rPr>
          <w:rtl w:val="0"/>
        </w:rPr>
      </w:r>
    </w:p>
    <w:p w:rsidR="00000000" w:rsidDel="00000000" w:rsidP="00000000" w:rsidRDefault="00000000" w:rsidRPr="00000000" w14:paraId="00000178">
      <w:pPr>
        <w:shd w:fill="f4f4f4" w:val="clear"/>
        <w:spacing w:after="120" w:lineRule="auto"/>
        <w:ind w:left="200" w:right="200" w:firstLine="0"/>
        <w:rPr/>
      </w:pPr>
      <w:r w:rsidDel="00000000" w:rsidR="00000000" w:rsidRPr="00000000">
        <w:rPr>
          <w:rtl w:val="0"/>
        </w:rPr>
      </w:r>
    </w:p>
    <w:p w:rsidR="00000000" w:rsidDel="00000000" w:rsidP="00000000" w:rsidRDefault="00000000" w:rsidRPr="00000000" w14:paraId="00000179">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*Team* (one bullet per linguist; show "None" if the list is empty):</w:t>
      </w:r>
      <w:r w:rsidDel="00000000" w:rsidR="00000000" w:rsidRPr="00000000">
        <w:rPr>
          <w:rtl w:val="0"/>
        </w:rPr>
      </w:r>
    </w:p>
    <w:p w:rsidR="00000000" w:rsidDel="00000000" w:rsidP="00000000" w:rsidRDefault="00000000" w:rsidRPr="00000000" w14:paraId="0000017A">
      <w:pPr>
        <w:shd w:fill="f4f4f4" w:val="clear"/>
        <w:spacing w:after="120" w:lineRule="auto"/>
        <w:ind w:left="200" w:right="200" w:firstLine="0"/>
        <w:rPr/>
      </w:pPr>
      <w:r w:rsidDel="00000000" w:rsidR="00000000" w:rsidRPr="00000000">
        <w:rPr>
          <w:rFonts w:ascii="Courier New" w:cs="Courier New" w:eastAsia="Courier New" w:hAnsi="Courier New"/>
          <w:sz w:val="18"/>
          <w:szCs w:val="18"/>
          <w:rtl w:val="0"/>
        </w:rPr>
        <w:t xml:space="preserve">* {linguists[].firstName} {linguists[].lastName} ({linguists[].email})</w:t>
      </w:r>
      <w:r w:rsidDel="00000000" w:rsidR="00000000" w:rsidRPr="00000000">
        <w:rPr>
          <w:rtl w:val="0"/>
        </w:rPr>
      </w:r>
    </w:p>
    <w:p w:rsidR="00000000" w:rsidDel="00000000" w:rsidP="00000000" w:rsidRDefault="00000000" w:rsidRPr="00000000" w14:paraId="0000017B">
      <w:pPr>
        <w:spacing w:after="120" w:lineRule="auto"/>
        <w:rPr/>
      </w:pPr>
      <w:r w:rsidDel="00000000" w:rsidR="00000000" w:rsidRPr="00000000">
        <w:rPr>
          <w:rtl w:val="0"/>
        </w:rPr>
      </w:r>
    </w:p>
    <w:p w:rsidR="00000000" w:rsidDel="00000000" w:rsidP="00000000" w:rsidRDefault="00000000" w:rsidRPr="00000000" w14:paraId="0000017C">
      <w:pPr>
        <w:spacing w:after="120" w:lineRule="auto"/>
        <w:rPr/>
      </w:pPr>
      <w:r w:rsidDel="00000000" w:rsidR="00000000" w:rsidRPr="00000000">
        <w:rPr>
          <w:rFonts w:ascii="Arial" w:cs="Arial" w:eastAsia="Arial" w:hAnsi="Arial"/>
          <w:sz w:val="22"/>
          <w:szCs w:val="22"/>
          <w:rtl w:val="0"/>
        </w:rPr>
        <w:t xml:space="preserve">Copy this structure, strip out sections you do not want, add your own static text — or skip the example entirely and describe the description you want in your own words.</w:t>
      </w:r>
      <w:r w:rsidDel="00000000" w:rsidR="00000000" w:rsidRPr="00000000">
        <w:rPr>
          <w:rtl w:val="0"/>
        </w:rPr>
      </w:r>
    </w:p>
    <w:p w:rsidR="00000000" w:rsidDel="00000000" w:rsidP="00000000" w:rsidRDefault="00000000" w:rsidRPr="00000000" w14:paraId="0000017D">
      <w:pPr>
        <w:pStyle w:val="Heading3"/>
        <w:spacing w:after="120" w:before="240" w:lineRule="auto"/>
        <w:rPr/>
      </w:pPr>
      <w:r w:rsidDel="00000000" w:rsidR="00000000" w:rsidRPr="00000000">
        <w:rPr>
          <w:rFonts w:ascii="Arial" w:cs="Arial" w:eastAsia="Arial" w:hAnsi="Arial"/>
          <w:rtl w:val="0"/>
        </w:rPr>
        <w:t xml:space="preserve">Example: Status mapping</w:t>
      </w:r>
      <w:r w:rsidDel="00000000" w:rsidR="00000000" w:rsidRPr="00000000">
        <w:rPr>
          <w:rtl w:val="0"/>
        </w:rPr>
      </w:r>
    </w:p>
    <w:p w:rsidR="00000000" w:rsidDel="00000000" w:rsidP="00000000" w:rsidRDefault="00000000" w:rsidRPr="00000000" w14:paraId="0000017E">
      <w:pPr>
        <w:spacing w:after="120" w:lineRule="auto"/>
        <w:rPr/>
      </w:pPr>
      <w:r w:rsidDel="00000000" w:rsidR="00000000" w:rsidRPr="00000000">
        <w:rPr>
          <w:rFonts w:ascii="Arial" w:cs="Arial" w:eastAsia="Arial" w:hAnsi="Arial"/>
          <w:sz w:val="22"/>
          <w:szCs w:val="22"/>
          <w:rtl w:val="0"/>
        </w:rPr>
        <w:t xml:space="preserve">A typical mapping against the default Jira Software workflow (Jira names in your project may differ; always use the names exactly as they appear in your workflow):</w:t>
      </w:r>
      <w:r w:rsidDel="00000000" w:rsidR="00000000" w:rsidRPr="00000000">
        <w:rPr>
          <w:rtl w:val="0"/>
        </w:rPr>
      </w:r>
    </w:p>
    <w:p w:rsidR="00000000" w:rsidDel="00000000" w:rsidP="00000000" w:rsidRDefault="00000000" w:rsidRPr="00000000" w14:paraId="0000017F">
      <w:pPr>
        <w:shd w:fill="f4f4f4" w:val="clear"/>
        <w:spacing w:after="120" w:lineRule="auto"/>
        <w:ind w:left="200" w:right="200" w:firstLine="0"/>
        <w:rPr/>
      </w:pPr>
      <w:r w:rsidDel="00000000" w:rsidR="00000000" w:rsidRPr="00000000">
        <w:rPr>
          <w:rFonts w:ascii="Fira Mono" w:cs="Fira Mono" w:eastAsia="Fira Mono" w:hAnsi="Fira Mono"/>
          <w:sz w:val="18"/>
          <w:szCs w:val="18"/>
          <w:rtl w:val="0"/>
        </w:rPr>
        <w:t xml:space="preserve">Awaiting Authorization → To Do</w:t>
      </w:r>
      <w:r w:rsidDel="00000000" w:rsidR="00000000" w:rsidRPr="00000000">
        <w:rPr>
          <w:rtl w:val="0"/>
        </w:rPr>
      </w:r>
    </w:p>
    <w:p w:rsidR="00000000" w:rsidDel="00000000" w:rsidP="00000000" w:rsidRDefault="00000000" w:rsidRPr="00000000" w14:paraId="00000180">
      <w:pPr>
        <w:shd w:fill="f4f4f4" w:val="clear"/>
        <w:spacing w:after="120" w:lineRule="auto"/>
        <w:ind w:left="200" w:right="200" w:firstLine="0"/>
        <w:rPr/>
      </w:pPr>
      <w:r w:rsidDel="00000000" w:rsidR="00000000" w:rsidRPr="00000000">
        <w:rPr>
          <w:rFonts w:ascii="Fira Mono" w:cs="Fira Mono" w:eastAsia="Fira Mono" w:hAnsi="Fira Mono"/>
          <w:sz w:val="18"/>
          <w:szCs w:val="18"/>
          <w:rtl w:val="0"/>
        </w:rPr>
        <w:t xml:space="preserve">In Progress            → In Progress</w:t>
      </w:r>
      <w:r w:rsidDel="00000000" w:rsidR="00000000" w:rsidRPr="00000000">
        <w:rPr>
          <w:rtl w:val="0"/>
        </w:rPr>
      </w:r>
    </w:p>
    <w:p w:rsidR="00000000" w:rsidDel="00000000" w:rsidP="00000000" w:rsidRDefault="00000000" w:rsidRPr="00000000" w14:paraId="00000181">
      <w:pPr>
        <w:shd w:fill="f4f4f4" w:val="clear"/>
        <w:spacing w:after="120" w:lineRule="auto"/>
        <w:ind w:left="200" w:right="200" w:firstLine="0"/>
        <w:rPr/>
      </w:pPr>
      <w:r w:rsidDel="00000000" w:rsidR="00000000" w:rsidRPr="00000000">
        <w:rPr>
          <w:rFonts w:ascii="Fira Mono" w:cs="Fira Mono" w:eastAsia="Fira Mono" w:hAnsi="Fira Mono"/>
          <w:sz w:val="18"/>
          <w:szCs w:val="18"/>
          <w:rtl w:val="0"/>
        </w:rPr>
        <w:t xml:space="preserve">Completed              → Done</w:t>
      </w:r>
      <w:r w:rsidDel="00000000" w:rsidR="00000000" w:rsidRPr="00000000">
        <w:rPr>
          <w:rtl w:val="0"/>
        </w:rPr>
      </w:r>
    </w:p>
    <w:sectPr>
      <w:footerReference r:id="rId6"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jc w:val="center"/>
      <w:rPr/>
    </w:pPr>
    <w:r w:rsidDel="00000000" w:rsidR="00000000" w:rsidRPr="00000000">
      <w:rPr>
        <w:rFonts w:ascii="Arial" w:cs="Arial" w:eastAsia="Arial" w:hAnsi="Arial"/>
        <w:color w:val="999999"/>
        <w:sz w:val="16"/>
        <w:szCs w:val="16"/>
        <w:rtl w:val="0"/>
      </w:rPr>
      <w:t xml:space="preserve">Page </w:t>
    </w:r>
    <w:r w:rsidDel="00000000" w:rsidR="00000000" w:rsidRPr="00000000">
      <w:rPr>
        <w:rFonts w:ascii="Arial" w:cs="Arial" w:eastAsia="Arial" w:hAnsi="Arial"/>
        <w:color w:val="999999"/>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a3c5e"/>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left"/>
    </w:pPr>
    <w:rPr>
      <w:rFonts w:ascii="Arial" w:cs="Arial" w:eastAsia="Arial" w:hAnsi="Arial"/>
      <w:b w:val="1"/>
      <w:bCs w:val="1"/>
      <w:i w:val="0"/>
      <w:iCs w:val="0"/>
      <w:smallCaps w:val="0"/>
      <w:strike w:val="0"/>
      <w:color w:val="2b5c8a"/>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3a6b9f"/>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